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1809" w14:textId="56BE1B88" w:rsidR="00936551" w:rsidRPr="003E4943" w:rsidRDefault="00AB0EBF" w:rsidP="006C1B82">
      <w:pPr>
        <w:jc w:val="center"/>
        <w:rPr>
          <w:rFonts w:asciiTheme="majorEastAsia" w:eastAsiaTheme="majorEastAsia" w:hAnsiTheme="majorEastAsia"/>
          <w:b/>
          <w:bCs/>
          <w:sz w:val="24"/>
          <w:szCs w:val="24"/>
        </w:rPr>
      </w:pPr>
      <w:r w:rsidRPr="003E4943">
        <w:rPr>
          <w:rFonts w:asciiTheme="majorEastAsia" w:eastAsiaTheme="majorEastAsia" w:hAnsiTheme="majorEastAsia" w:hint="eastAsia"/>
          <w:b/>
          <w:bCs/>
          <w:sz w:val="24"/>
          <w:szCs w:val="24"/>
        </w:rPr>
        <w:t>電気</w:t>
      </w:r>
      <w:r w:rsidR="006C1B82" w:rsidRPr="003E4943">
        <w:rPr>
          <w:rFonts w:asciiTheme="majorEastAsia" w:eastAsiaTheme="majorEastAsia" w:hAnsiTheme="majorEastAsia" w:hint="eastAsia"/>
          <w:b/>
          <w:bCs/>
          <w:sz w:val="24"/>
          <w:szCs w:val="24"/>
        </w:rPr>
        <w:t>供給</w:t>
      </w:r>
      <w:r w:rsidR="001458F1">
        <w:rPr>
          <w:rFonts w:asciiTheme="majorEastAsia" w:eastAsiaTheme="majorEastAsia" w:hAnsiTheme="majorEastAsia" w:hint="eastAsia"/>
          <w:b/>
          <w:bCs/>
          <w:sz w:val="24"/>
          <w:szCs w:val="24"/>
        </w:rPr>
        <w:t>に</w:t>
      </w:r>
      <w:r w:rsidR="006C1B82" w:rsidRPr="003E4943">
        <w:rPr>
          <w:rFonts w:asciiTheme="majorEastAsia" w:eastAsiaTheme="majorEastAsia" w:hAnsiTheme="majorEastAsia" w:hint="eastAsia"/>
          <w:b/>
          <w:bCs/>
          <w:sz w:val="24"/>
          <w:szCs w:val="24"/>
        </w:rPr>
        <w:t>関する重要</w:t>
      </w:r>
      <w:r w:rsidR="001458F1">
        <w:rPr>
          <w:rFonts w:asciiTheme="majorEastAsia" w:eastAsiaTheme="majorEastAsia" w:hAnsiTheme="majorEastAsia" w:hint="eastAsia"/>
          <w:b/>
          <w:bCs/>
          <w:sz w:val="24"/>
          <w:szCs w:val="24"/>
        </w:rPr>
        <w:t>事項説明書</w:t>
      </w:r>
      <w:r w:rsidR="001051F6">
        <w:rPr>
          <w:rFonts w:asciiTheme="majorEastAsia" w:eastAsiaTheme="majorEastAsia" w:hAnsiTheme="majorEastAsia" w:hint="eastAsia"/>
          <w:b/>
          <w:bCs/>
          <w:sz w:val="24"/>
          <w:szCs w:val="24"/>
        </w:rPr>
        <w:t>（低圧の場合）</w:t>
      </w:r>
      <w:r w:rsidR="00782E82">
        <w:rPr>
          <w:rFonts w:hint="eastAsia"/>
        </w:rPr>
        <w:t>（</w:t>
      </w:r>
      <w:r w:rsidR="00782E82">
        <w:rPr>
          <w:rFonts w:hint="eastAsia"/>
        </w:rPr>
        <w:t>2021.03.25</w:t>
      </w:r>
      <w:r w:rsidR="00782E82">
        <w:rPr>
          <w:rFonts w:hint="eastAsia"/>
        </w:rPr>
        <w:t>現在）</w:t>
      </w:r>
    </w:p>
    <w:p w14:paraId="25F1CE83" w14:textId="00C327DB" w:rsidR="00C1218F" w:rsidRDefault="00C1218F" w:rsidP="00C1218F">
      <w:pPr>
        <w:rPr>
          <w:rFonts w:asciiTheme="majorEastAsia" w:eastAsiaTheme="majorEastAsia" w:hAnsiTheme="majorEastAsia"/>
        </w:rPr>
      </w:pPr>
    </w:p>
    <w:p w14:paraId="576F86B9" w14:textId="0935A14C" w:rsidR="00440C6B" w:rsidRPr="001D6B35" w:rsidRDefault="00C1218F" w:rsidP="00E62249">
      <w:pPr>
        <w:ind w:firstLineChars="100" w:firstLine="210"/>
        <w:rPr>
          <w:rFonts w:asciiTheme="minorEastAsia" w:hAnsiTheme="minorEastAsia"/>
        </w:rPr>
      </w:pPr>
      <w:r w:rsidRPr="001D6B35">
        <w:rPr>
          <w:rFonts w:asciiTheme="minorEastAsia" w:hAnsiTheme="minorEastAsia" w:hint="eastAsia"/>
        </w:rPr>
        <w:t>本説明書は</w:t>
      </w:r>
      <w:r w:rsidR="00296C90" w:rsidRPr="00296C90">
        <w:rPr>
          <w:rFonts w:asciiTheme="minorEastAsia" w:hAnsiTheme="minorEastAsia" w:hint="eastAsia"/>
          <w:color w:val="FF0000"/>
        </w:rPr>
        <w:t>、</w:t>
      </w:r>
      <w:r w:rsidRPr="001D6B35">
        <w:rPr>
          <w:rFonts w:asciiTheme="minorEastAsia" w:hAnsiTheme="minorEastAsia" w:hint="eastAsia"/>
        </w:rPr>
        <w:t>電気の</w:t>
      </w:r>
      <w:r w:rsidR="008E2585" w:rsidRPr="001D6B35">
        <w:rPr>
          <w:rFonts w:asciiTheme="minorEastAsia" w:hAnsiTheme="minorEastAsia" w:hint="eastAsia"/>
        </w:rPr>
        <w:t>需要者（消費者）</w:t>
      </w:r>
      <w:r w:rsidRPr="001D6B35">
        <w:rPr>
          <w:rFonts w:asciiTheme="minorEastAsia" w:hAnsiTheme="minorEastAsia" w:hint="eastAsia"/>
        </w:rPr>
        <w:t>（以下「</w:t>
      </w:r>
      <w:r w:rsidR="00440C6B" w:rsidRPr="001D6B35">
        <w:rPr>
          <w:rFonts w:asciiTheme="minorEastAsia" w:hAnsiTheme="minorEastAsia" w:hint="eastAsia"/>
        </w:rPr>
        <w:t>甲」といいます）に対し、株式会社彩の国</w:t>
      </w:r>
      <w:r w:rsidR="00753736" w:rsidRPr="001D6B35">
        <w:rPr>
          <w:rFonts w:asciiTheme="minorEastAsia" w:hAnsiTheme="minorEastAsia" w:hint="eastAsia"/>
        </w:rPr>
        <w:t>でんき</w:t>
      </w:r>
      <w:r w:rsidR="00E62249" w:rsidRPr="001D6B35">
        <w:rPr>
          <w:rFonts w:asciiTheme="minorEastAsia" w:hAnsiTheme="minorEastAsia" w:hint="eastAsia"/>
        </w:rPr>
        <w:t>（</w:t>
      </w:r>
      <w:r w:rsidR="00440C6B" w:rsidRPr="001D6B35">
        <w:rPr>
          <w:rFonts w:asciiTheme="minorEastAsia" w:hAnsiTheme="minorEastAsia" w:hint="eastAsia"/>
        </w:rPr>
        <w:t>以下「乙」といいます）</w:t>
      </w:r>
      <w:r w:rsidR="0073278C">
        <w:rPr>
          <w:rFonts w:asciiTheme="minorEastAsia" w:hAnsiTheme="minorEastAsia" w:hint="eastAsia"/>
        </w:rPr>
        <w:t>が</w:t>
      </w:r>
      <w:r w:rsidR="00440C6B" w:rsidRPr="001D6B35">
        <w:rPr>
          <w:rFonts w:asciiTheme="minorEastAsia" w:hAnsiTheme="minorEastAsia" w:hint="eastAsia"/>
        </w:rPr>
        <w:t>、電気の供給に関する重要事項について説明</w:t>
      </w:r>
      <w:r w:rsidR="0073278C">
        <w:rPr>
          <w:rFonts w:asciiTheme="minorEastAsia" w:hAnsiTheme="minorEastAsia" w:hint="eastAsia"/>
        </w:rPr>
        <w:t>するものです</w:t>
      </w:r>
      <w:r w:rsidR="00440C6B" w:rsidRPr="001D6B35">
        <w:rPr>
          <w:rFonts w:asciiTheme="minorEastAsia" w:hAnsiTheme="minorEastAsia" w:hint="eastAsia"/>
        </w:rPr>
        <w:t>。</w:t>
      </w:r>
    </w:p>
    <w:p w14:paraId="3CC0A614" w14:textId="32ECF410" w:rsidR="003662D9" w:rsidRPr="001D6B35" w:rsidRDefault="003E4943" w:rsidP="00DA7ECD">
      <w:pPr>
        <w:ind w:firstLineChars="100" w:firstLine="210"/>
        <w:rPr>
          <w:rFonts w:asciiTheme="minorEastAsia" w:hAnsiTheme="minorEastAsia"/>
        </w:rPr>
      </w:pPr>
      <w:r w:rsidRPr="001D6B35">
        <w:rPr>
          <w:rFonts w:asciiTheme="minorEastAsia" w:hAnsiTheme="minorEastAsia" w:hint="eastAsia"/>
        </w:rPr>
        <w:t>本内容の詳細につ</w:t>
      </w:r>
      <w:r w:rsidR="00BB3D1D" w:rsidRPr="00AD5F26">
        <w:rPr>
          <w:rFonts w:asciiTheme="minorEastAsia" w:hAnsiTheme="minorEastAsia" w:hint="eastAsia"/>
        </w:rPr>
        <w:t>いて</w:t>
      </w:r>
      <w:r w:rsidRPr="001D6B35">
        <w:rPr>
          <w:rFonts w:asciiTheme="minorEastAsia" w:hAnsiTheme="minorEastAsia" w:hint="eastAsia"/>
        </w:rPr>
        <w:t>、乙が作成した電気供給約款（以下供給約款といいます）に記載されて</w:t>
      </w:r>
      <w:r w:rsidR="00BB3D1D" w:rsidRPr="00AD5F26">
        <w:rPr>
          <w:rFonts w:asciiTheme="minorEastAsia" w:hAnsiTheme="minorEastAsia" w:hint="eastAsia"/>
        </w:rPr>
        <w:t>い</w:t>
      </w:r>
      <w:r w:rsidRPr="001D6B35">
        <w:rPr>
          <w:rFonts w:asciiTheme="minorEastAsia" w:hAnsiTheme="minorEastAsia" w:hint="eastAsia"/>
        </w:rPr>
        <w:t>ます。</w:t>
      </w:r>
      <w:r w:rsidR="0073278C">
        <w:rPr>
          <w:rFonts w:asciiTheme="minorEastAsia" w:hAnsiTheme="minorEastAsia" w:hint="eastAsia"/>
        </w:rPr>
        <w:t>この</w:t>
      </w:r>
      <w:r w:rsidRPr="001D6B35">
        <w:rPr>
          <w:rFonts w:asciiTheme="minorEastAsia" w:hAnsiTheme="minorEastAsia" w:hint="eastAsia"/>
        </w:rPr>
        <w:t>供給約款は</w:t>
      </w:r>
      <w:r w:rsidR="003F3D95">
        <w:rPr>
          <w:rFonts w:asciiTheme="minorEastAsia" w:hAnsiTheme="minorEastAsia" w:hint="eastAsia"/>
        </w:rPr>
        <w:t>、</w:t>
      </w:r>
      <w:r w:rsidRPr="001D6B35">
        <w:rPr>
          <w:rFonts w:asciiTheme="minorEastAsia" w:hAnsiTheme="minorEastAsia" w:hint="eastAsia"/>
        </w:rPr>
        <w:t>乙</w:t>
      </w:r>
      <w:r w:rsidR="006C322F" w:rsidRPr="001D6B35">
        <w:rPr>
          <w:rFonts w:asciiTheme="minorEastAsia" w:hAnsiTheme="minorEastAsia" w:hint="eastAsia"/>
        </w:rPr>
        <w:t>の</w:t>
      </w:r>
      <w:r w:rsidRPr="001D6B35">
        <w:rPr>
          <w:rFonts w:asciiTheme="minorEastAsia" w:hAnsiTheme="minorEastAsia" w:hint="eastAsia"/>
        </w:rPr>
        <w:t>ホームページ</w:t>
      </w:r>
      <w:r w:rsidR="0073278C">
        <w:rPr>
          <w:rFonts w:asciiTheme="minorEastAsia" w:hAnsiTheme="minorEastAsia" w:hint="eastAsia"/>
        </w:rPr>
        <w:t>でご覧</w:t>
      </w:r>
      <w:r w:rsidR="00190BEF">
        <w:rPr>
          <w:rFonts w:asciiTheme="minorEastAsia" w:hAnsiTheme="minorEastAsia" w:hint="eastAsia"/>
        </w:rPr>
        <w:t>になることができます</w:t>
      </w:r>
      <w:r w:rsidRPr="001D6B35">
        <w:rPr>
          <w:rFonts w:asciiTheme="minorEastAsia" w:hAnsiTheme="minorEastAsia" w:hint="eastAsia"/>
        </w:rPr>
        <w:t>。</w:t>
      </w:r>
    </w:p>
    <w:p w14:paraId="1365B6A3" w14:textId="3334F611" w:rsidR="003662D9" w:rsidRPr="001D6B35" w:rsidRDefault="00D07244" w:rsidP="007C42DA">
      <w:pPr>
        <w:pStyle w:val="10"/>
      </w:pPr>
      <w:r w:rsidRPr="001D6B35">
        <w:rPr>
          <w:rFonts w:hint="eastAsia"/>
        </w:rPr>
        <w:t>電気供給者</w:t>
      </w:r>
    </w:p>
    <w:p w14:paraId="2022538E" w14:textId="3EF17C57" w:rsidR="005863D1" w:rsidRPr="001D6B35" w:rsidRDefault="00D07244" w:rsidP="005E7F0B">
      <w:pPr>
        <w:pStyle w:val="af4"/>
      </w:pPr>
      <w:r w:rsidRPr="001D6B35">
        <w:rPr>
          <w:rFonts w:hint="eastAsia"/>
        </w:rPr>
        <w:t>本契約に定める</w:t>
      </w:r>
      <w:r w:rsidR="007374A4" w:rsidRPr="001D6B35">
        <w:rPr>
          <w:rFonts w:hint="eastAsia"/>
        </w:rPr>
        <w:t>本物件への電気の供給については、</w:t>
      </w:r>
      <w:r w:rsidR="00C86B27" w:rsidRPr="001D6B35">
        <w:rPr>
          <w:rFonts w:hint="eastAsia"/>
        </w:rPr>
        <w:t>乙</w:t>
      </w:r>
      <w:r w:rsidR="005863D1" w:rsidRPr="001D6B35">
        <w:rPr>
          <w:rFonts w:hint="eastAsia"/>
        </w:rPr>
        <w:t>が行います。</w:t>
      </w:r>
      <w:r w:rsidR="0073278C">
        <w:rPr>
          <w:rFonts w:hint="eastAsia"/>
        </w:rPr>
        <w:t>乙の</w:t>
      </w:r>
      <w:r w:rsidR="00D8397C" w:rsidRPr="00AD5F26">
        <w:rPr>
          <w:rFonts w:hint="eastAsia"/>
        </w:rPr>
        <w:t>小売電気事業の</w:t>
      </w:r>
      <w:r w:rsidR="0073278C">
        <w:rPr>
          <w:rFonts w:hint="eastAsia"/>
        </w:rPr>
        <w:t>登録番号は、</w:t>
      </w:r>
      <w:r w:rsidR="0073278C">
        <w:rPr>
          <w:rFonts w:hint="eastAsia"/>
        </w:rPr>
        <w:t>A</w:t>
      </w:r>
      <w:r w:rsidR="0073278C">
        <w:t>0754</w:t>
      </w:r>
      <w:r w:rsidR="0073278C">
        <w:rPr>
          <w:rFonts w:hint="eastAsia"/>
        </w:rPr>
        <w:t>です。</w:t>
      </w:r>
    </w:p>
    <w:p w14:paraId="4F0FDFFE" w14:textId="4F502041" w:rsidR="008F4A91" w:rsidRPr="001D6B35" w:rsidRDefault="008F4A91" w:rsidP="007C42DA">
      <w:pPr>
        <w:pStyle w:val="10"/>
      </w:pPr>
      <w:r w:rsidRPr="001D6B35">
        <w:rPr>
          <w:rFonts w:hint="eastAsia"/>
        </w:rPr>
        <w:t>電気</w:t>
      </w:r>
      <w:r w:rsidR="006F7D83" w:rsidRPr="001D6B35">
        <w:rPr>
          <w:rFonts w:hint="eastAsia"/>
        </w:rPr>
        <w:t>需給</w:t>
      </w:r>
      <w:r w:rsidRPr="001D6B35">
        <w:rPr>
          <w:rFonts w:hint="eastAsia"/>
        </w:rPr>
        <w:t>契約</w:t>
      </w:r>
    </w:p>
    <w:p w14:paraId="1CD8C568" w14:textId="444B6132" w:rsidR="00881F17" w:rsidRDefault="009B25ED" w:rsidP="00881F17">
      <w:pPr>
        <w:pStyle w:val="af4"/>
      </w:pPr>
      <w:r w:rsidRPr="001D6B35">
        <w:rPr>
          <w:rFonts w:asciiTheme="minorEastAsia" w:hAnsiTheme="minorEastAsia" w:hint="eastAsia"/>
        </w:rPr>
        <w:t>甲乙間での電気</w:t>
      </w:r>
      <w:r w:rsidR="006F7D83" w:rsidRPr="001D6B35">
        <w:rPr>
          <w:rFonts w:asciiTheme="minorEastAsia" w:hAnsiTheme="minorEastAsia" w:hint="eastAsia"/>
        </w:rPr>
        <w:t>需給</w:t>
      </w:r>
      <w:r w:rsidRPr="001D6B35">
        <w:rPr>
          <w:rFonts w:asciiTheme="minorEastAsia" w:hAnsiTheme="minorEastAsia" w:hint="eastAsia"/>
        </w:rPr>
        <w:t>契約は、甲</w:t>
      </w:r>
      <w:r w:rsidR="00BD0B4B" w:rsidRPr="001D6B35">
        <w:rPr>
          <w:rFonts w:asciiTheme="minorEastAsia" w:hAnsiTheme="minorEastAsia" w:hint="eastAsia"/>
        </w:rPr>
        <w:t>からの</w:t>
      </w:r>
      <w:r w:rsidRPr="001D6B35">
        <w:t>申込</w:t>
      </w:r>
      <w:r w:rsidR="00BD0B4B" w:rsidRPr="001D6B35">
        <w:rPr>
          <w:rFonts w:hint="eastAsia"/>
        </w:rPr>
        <w:t>を乙が承諾し</w:t>
      </w:r>
      <w:r w:rsidR="00EE40FB" w:rsidRPr="001D6B35">
        <w:rPr>
          <w:rFonts w:hint="eastAsia"/>
        </w:rPr>
        <w:t>た日に</w:t>
      </w:r>
      <w:r w:rsidRPr="001D6B35">
        <w:rPr>
          <w:rFonts w:hint="eastAsia"/>
        </w:rPr>
        <w:t>成立するものとします。</w:t>
      </w:r>
    </w:p>
    <w:p w14:paraId="15149449" w14:textId="6A85959A" w:rsidR="00003695" w:rsidRPr="001D6B35" w:rsidRDefault="00003695" w:rsidP="00881F17">
      <w:pPr>
        <w:pStyle w:val="af4"/>
      </w:pPr>
      <w:r>
        <w:rPr>
          <w:rFonts w:hint="eastAsia"/>
        </w:rPr>
        <w:t>なお、</w:t>
      </w:r>
      <w:r w:rsidR="009820C6">
        <w:rPr>
          <w:rFonts w:hint="eastAsia"/>
        </w:rPr>
        <w:t>他の</w:t>
      </w:r>
      <w:r>
        <w:t>小売電気事業者から</w:t>
      </w:r>
      <w:r>
        <w:rPr>
          <w:rFonts w:hint="eastAsia"/>
        </w:rPr>
        <w:t>乙へ契約を切り替える際、</w:t>
      </w:r>
      <w:r>
        <w:t>契約内容によっては解約に</w:t>
      </w:r>
      <w:r w:rsidR="00BB3D1D" w:rsidRPr="00AD5F26">
        <w:rPr>
          <w:rFonts w:hint="eastAsia"/>
        </w:rPr>
        <w:t>ともなう</w:t>
      </w:r>
      <w:r>
        <w:t>違約金が請求される等の不利益が発生する場合がありますので、現在</w:t>
      </w:r>
      <w:r w:rsidR="009820C6">
        <w:rPr>
          <w:rFonts w:hint="eastAsia"/>
        </w:rPr>
        <w:t>の</w:t>
      </w:r>
      <w:r>
        <w:t>小売電気事業者との契約内容をご確認ください。</w:t>
      </w:r>
    </w:p>
    <w:p w14:paraId="3D0DA1BC" w14:textId="10294666" w:rsidR="005B14C9" w:rsidRPr="005B14C9" w:rsidRDefault="009B25ED" w:rsidP="005B14C9">
      <w:pPr>
        <w:pStyle w:val="10"/>
      </w:pPr>
      <w:r w:rsidRPr="001D6B35">
        <w:rPr>
          <w:rFonts w:hint="eastAsia"/>
        </w:rPr>
        <w:t>供給開始</w:t>
      </w:r>
    </w:p>
    <w:p w14:paraId="62FF9EBE" w14:textId="00B7B56C" w:rsidR="00C16179" w:rsidRDefault="00C72D5A" w:rsidP="006D0501">
      <w:pPr>
        <w:pStyle w:val="af4"/>
      </w:pPr>
      <w:r w:rsidRPr="001D6B35">
        <w:rPr>
          <w:rFonts w:hint="eastAsia"/>
        </w:rPr>
        <w:t>乙は</w:t>
      </w:r>
      <w:r w:rsidR="009B25ED" w:rsidRPr="001D6B35">
        <w:rPr>
          <w:rFonts w:hint="eastAsia"/>
        </w:rPr>
        <w:t>原則として、所定の手続きを完了した後に到来する検針日から電気を供給いたします。</w:t>
      </w:r>
    </w:p>
    <w:p w14:paraId="7C3835F5" w14:textId="77777777" w:rsidR="00190BEF" w:rsidRPr="001D6B35" w:rsidRDefault="00190BEF" w:rsidP="00190BEF">
      <w:pPr>
        <w:pStyle w:val="10"/>
      </w:pPr>
      <w:r w:rsidRPr="001D6B35">
        <w:rPr>
          <w:rFonts w:hint="eastAsia"/>
        </w:rPr>
        <w:t>電気料金</w:t>
      </w:r>
    </w:p>
    <w:p w14:paraId="137AEB49" w14:textId="20B663A4" w:rsidR="00190BEF" w:rsidRPr="001D6B35" w:rsidRDefault="00190BEF" w:rsidP="00190BEF">
      <w:pPr>
        <w:pStyle w:val="af4"/>
      </w:pPr>
      <w:r w:rsidRPr="001D6B35">
        <w:rPr>
          <w:rFonts w:hint="eastAsia"/>
        </w:rPr>
        <w:t>電気料金は別紙に示す基本料金と電気量料金</w:t>
      </w:r>
      <w:r w:rsidR="00B02210">
        <w:rPr>
          <w:rFonts w:hint="eastAsia"/>
        </w:rPr>
        <w:t>（</w:t>
      </w:r>
      <w:r w:rsidR="00FE1981">
        <w:rPr>
          <w:rFonts w:hint="eastAsia"/>
        </w:rPr>
        <w:t>電力量料金のこと、</w:t>
      </w:r>
      <w:r w:rsidR="00B02210">
        <w:rPr>
          <w:rFonts w:hint="eastAsia"/>
        </w:rPr>
        <w:t>電源コスト</w:t>
      </w:r>
      <w:r w:rsidR="00B02210" w:rsidRPr="001D6B35">
        <w:rPr>
          <w:rFonts w:hint="eastAsia"/>
        </w:rPr>
        <w:t>調整額</w:t>
      </w:r>
      <w:r w:rsidR="00B02210">
        <w:rPr>
          <w:rFonts w:hint="eastAsia"/>
        </w:rPr>
        <w:t>を</w:t>
      </w:r>
      <w:r w:rsidR="006F1904">
        <w:rPr>
          <w:rFonts w:hint="eastAsia"/>
        </w:rPr>
        <w:t>加算した額を</w:t>
      </w:r>
      <w:r w:rsidR="00B02210">
        <w:rPr>
          <w:rFonts w:hint="eastAsia"/>
        </w:rPr>
        <w:t>含む）</w:t>
      </w:r>
      <w:r w:rsidRPr="001D6B35">
        <w:rPr>
          <w:rFonts w:hint="eastAsia"/>
        </w:rPr>
        <w:t>と、再生可能エネルギー発電促進賦課金を合計した額とします。</w:t>
      </w:r>
      <w:r w:rsidR="006F1904">
        <w:rPr>
          <w:rFonts w:hint="eastAsia"/>
        </w:rPr>
        <w:t>（</w:t>
      </w:r>
      <w:r w:rsidR="002A7D1E">
        <w:rPr>
          <w:rFonts w:hint="eastAsia"/>
        </w:rPr>
        <w:t>電源コスト調整額とは、過去</w:t>
      </w:r>
      <w:r w:rsidR="002A7D1E">
        <w:rPr>
          <w:rFonts w:hint="eastAsia"/>
        </w:rPr>
        <w:t>3</w:t>
      </w:r>
      <w:r w:rsidR="002A7D1E">
        <w:rPr>
          <w:rFonts w:hint="eastAsia"/>
        </w:rPr>
        <w:t>か月の調達</w:t>
      </w:r>
      <w:r w:rsidR="006F1904">
        <w:rPr>
          <w:rFonts w:hint="eastAsia"/>
        </w:rPr>
        <w:t>（仕入）</w:t>
      </w:r>
      <w:r w:rsidR="002A7D1E">
        <w:rPr>
          <w:rFonts w:hint="eastAsia"/>
        </w:rPr>
        <w:t>価格から前年度の</w:t>
      </w:r>
      <w:r w:rsidR="006F1904">
        <w:rPr>
          <w:rFonts w:hint="eastAsia"/>
        </w:rPr>
        <w:t>平均</w:t>
      </w:r>
      <w:r w:rsidR="002A7D1E">
        <w:rPr>
          <w:rFonts w:hint="eastAsia"/>
        </w:rPr>
        <w:t>調達価格を</w:t>
      </w:r>
      <w:r w:rsidR="006F1904">
        <w:rPr>
          <w:rFonts w:hint="eastAsia"/>
        </w:rPr>
        <w:t>差し引いた額）</w:t>
      </w:r>
    </w:p>
    <w:p w14:paraId="6DA10158" w14:textId="77777777" w:rsidR="00190BEF" w:rsidRDefault="00190BEF" w:rsidP="00190BEF">
      <w:pPr>
        <w:pStyle w:val="af4"/>
      </w:pPr>
      <w:r w:rsidRPr="001D6B35">
        <w:rPr>
          <w:rFonts w:hint="eastAsia"/>
        </w:rPr>
        <w:t>料金の算定期間は、前月の検針日から当月の検針日の前日までの期間とします。ただし、電気の供給を開始し、または需給契約が消滅した場合は、使用日数に応じて日割計算します。</w:t>
      </w:r>
    </w:p>
    <w:p w14:paraId="54BD8527" w14:textId="77777777" w:rsidR="00190BEF" w:rsidRPr="001D6B35" w:rsidRDefault="00190BEF" w:rsidP="00190BEF">
      <w:pPr>
        <w:pStyle w:val="10"/>
      </w:pPr>
      <w:r w:rsidRPr="001D6B35">
        <w:rPr>
          <w:rFonts w:hint="eastAsia"/>
        </w:rPr>
        <w:t>電気料金の支払い方法等について</w:t>
      </w:r>
    </w:p>
    <w:p w14:paraId="05AA107F" w14:textId="2643FEBE" w:rsidR="00190BEF" w:rsidRPr="00BA3B48" w:rsidRDefault="00BA3B48" w:rsidP="00BA3B48">
      <w:pPr>
        <w:rPr>
          <w:rFonts w:asciiTheme="minorEastAsia" w:hAnsiTheme="minorEastAsia"/>
        </w:rPr>
      </w:pPr>
      <w:r>
        <w:rPr>
          <w:rFonts w:asciiTheme="minorEastAsia" w:hAnsiTheme="minorEastAsia" w:hint="eastAsia"/>
        </w:rPr>
        <w:t>（1）</w:t>
      </w:r>
      <w:r w:rsidR="00190BEF" w:rsidRPr="00BA3B48">
        <w:rPr>
          <w:rFonts w:asciiTheme="minorEastAsia" w:hAnsiTheme="minorEastAsia" w:hint="eastAsia"/>
        </w:rPr>
        <w:t>支払い方法</w:t>
      </w:r>
    </w:p>
    <w:p w14:paraId="68479E1E" w14:textId="77777777" w:rsidR="00190BEF" w:rsidRPr="001D6B35" w:rsidRDefault="00190BEF" w:rsidP="00190BEF">
      <w:pPr>
        <w:pStyle w:val="af4"/>
        <w:ind w:leftChars="200" w:left="420"/>
      </w:pPr>
      <w:r w:rsidRPr="001D6B35">
        <w:rPr>
          <w:rFonts w:hint="eastAsia"/>
        </w:rPr>
        <w:t>電気料金のお支払いは当社が指定した金融機関への振り込みまたは口座振替により行うものとします。乙は検針数値に基づき各算定期間における電気料金を算定請求します。支払い期日は、原則として検針日の</w:t>
      </w:r>
      <w:r w:rsidRPr="001D6B35">
        <w:rPr>
          <w:rFonts w:hint="eastAsia"/>
        </w:rPr>
        <w:t>1</w:t>
      </w:r>
      <w:r w:rsidRPr="001D6B35">
        <w:rPr>
          <w:rFonts w:hint="eastAsia"/>
        </w:rPr>
        <w:t>カ月以内とします。</w:t>
      </w:r>
    </w:p>
    <w:p w14:paraId="1E89D7C4" w14:textId="6B34559D" w:rsidR="00190BEF" w:rsidRPr="00BA3B48" w:rsidRDefault="00BA3B48" w:rsidP="00BA3B48">
      <w:pPr>
        <w:rPr>
          <w:rFonts w:asciiTheme="minorEastAsia" w:hAnsiTheme="minorEastAsia"/>
        </w:rPr>
      </w:pPr>
      <w:r>
        <w:rPr>
          <w:rFonts w:asciiTheme="minorEastAsia" w:hAnsiTheme="minorEastAsia" w:hint="eastAsia"/>
        </w:rPr>
        <w:t>（2）</w:t>
      </w:r>
      <w:r w:rsidR="00190BEF" w:rsidRPr="00BA3B48">
        <w:rPr>
          <w:rFonts w:asciiTheme="minorEastAsia" w:hAnsiTheme="minorEastAsia" w:hint="eastAsia"/>
        </w:rPr>
        <w:t>明細書の発行等</w:t>
      </w:r>
    </w:p>
    <w:p w14:paraId="29273F24" w14:textId="21C92138" w:rsidR="00190BEF" w:rsidRPr="001D6B35" w:rsidRDefault="00190BEF" w:rsidP="00190BEF">
      <w:pPr>
        <w:pStyle w:val="af4"/>
        <w:ind w:leftChars="200" w:left="420"/>
      </w:pPr>
      <w:r w:rsidRPr="001D6B35">
        <w:rPr>
          <w:rFonts w:hint="eastAsia"/>
        </w:rPr>
        <w:t>明細書については、</w:t>
      </w:r>
      <w:r w:rsidR="00BA3B48" w:rsidRPr="00AD5F26">
        <w:rPr>
          <w:rFonts w:hint="eastAsia"/>
        </w:rPr>
        <w:t>甲</w:t>
      </w:r>
      <w:r w:rsidRPr="001D6B35">
        <w:rPr>
          <w:rFonts w:hint="eastAsia"/>
        </w:rPr>
        <w:t>が指定するメールアドレスまたは住所宛てに、支払い期日の</w:t>
      </w:r>
      <w:r w:rsidRPr="001D6B35">
        <w:rPr>
          <w:rFonts w:hint="eastAsia"/>
        </w:rPr>
        <w:t>10</w:t>
      </w:r>
      <w:r w:rsidRPr="001D6B35">
        <w:rPr>
          <w:rFonts w:hint="eastAsia"/>
        </w:rPr>
        <w:t>営業日前までに毎月送付します。</w:t>
      </w:r>
      <w:r w:rsidRPr="001D6B35">
        <w:rPr>
          <w:rFonts w:asciiTheme="minorEastAsia" w:hAnsiTheme="minorEastAsia" w:hint="eastAsia"/>
        </w:rPr>
        <w:t>領収書の発行については、原則として行わないものとします。</w:t>
      </w:r>
      <w:r w:rsidR="00D8490A" w:rsidRPr="00AD5F26">
        <w:rPr>
          <w:rFonts w:asciiTheme="minorEastAsia" w:hAnsiTheme="minorEastAsia" w:hint="eastAsia"/>
        </w:rPr>
        <w:t>郵送の場合は実費をいただきます。</w:t>
      </w:r>
    </w:p>
    <w:p w14:paraId="61ADFFC0" w14:textId="03832419" w:rsidR="00190BEF" w:rsidRPr="00D8490A" w:rsidRDefault="00D8490A" w:rsidP="00D8490A">
      <w:pPr>
        <w:rPr>
          <w:rFonts w:asciiTheme="minorEastAsia" w:hAnsiTheme="minorEastAsia"/>
        </w:rPr>
      </w:pPr>
      <w:r>
        <w:rPr>
          <w:rFonts w:asciiTheme="minorEastAsia" w:hAnsiTheme="minorEastAsia" w:hint="eastAsia"/>
        </w:rPr>
        <w:t>（3）</w:t>
      </w:r>
      <w:r w:rsidR="00190BEF" w:rsidRPr="00D8490A">
        <w:rPr>
          <w:rFonts w:asciiTheme="minorEastAsia" w:hAnsiTheme="minorEastAsia" w:hint="eastAsia"/>
        </w:rPr>
        <w:t>延滞利息</w:t>
      </w:r>
    </w:p>
    <w:p w14:paraId="22B7B219" w14:textId="30AA4A37" w:rsidR="00190BEF" w:rsidRPr="00190BEF" w:rsidRDefault="00190BEF" w:rsidP="00190BEF">
      <w:pPr>
        <w:pStyle w:val="a0"/>
        <w:ind w:leftChars="0" w:left="533"/>
      </w:pPr>
      <w:r w:rsidRPr="001D6B35">
        <w:rPr>
          <w:rFonts w:hint="eastAsia"/>
        </w:rPr>
        <w:t>甲が</w:t>
      </w:r>
      <w:r w:rsidRPr="001D6B35">
        <w:t>支払期日を経過してもなお電気料金を支払わない場合</w:t>
      </w:r>
      <w:r w:rsidRPr="001D6B35">
        <w:rPr>
          <w:rFonts w:hint="eastAsia"/>
        </w:rPr>
        <w:t>、乙は</w:t>
      </w:r>
      <w:r w:rsidRPr="001D6B35">
        <w:t>支払期日の翌日から支払いの日までの期間に応じ</w:t>
      </w:r>
      <w:r w:rsidRPr="001D6B35">
        <w:rPr>
          <w:rFonts w:hint="eastAsia"/>
        </w:rPr>
        <w:t>て、</w:t>
      </w:r>
      <w:r w:rsidRPr="001D6B35">
        <w:t>延滞利息を申し受け</w:t>
      </w:r>
      <w:r w:rsidRPr="001D6B35">
        <w:rPr>
          <w:rFonts w:hint="eastAsia"/>
        </w:rPr>
        <w:t>ることがあります</w:t>
      </w:r>
      <w:r>
        <w:rPr>
          <w:rFonts w:hint="eastAsia"/>
        </w:rPr>
        <w:t>。</w:t>
      </w:r>
    </w:p>
    <w:p w14:paraId="428B2708" w14:textId="1D7731A1" w:rsidR="009B25ED" w:rsidRPr="001D6B35" w:rsidRDefault="009B25ED" w:rsidP="007C42DA">
      <w:pPr>
        <w:pStyle w:val="10"/>
      </w:pPr>
      <w:r w:rsidRPr="001D6B35">
        <w:rPr>
          <w:rFonts w:hint="eastAsia"/>
        </w:rPr>
        <w:t>契約期間</w:t>
      </w:r>
    </w:p>
    <w:p w14:paraId="483EDCAB" w14:textId="384A7185" w:rsidR="008F6712" w:rsidRPr="001D6B35" w:rsidRDefault="00C72D5A" w:rsidP="00CA7118">
      <w:pPr>
        <w:pStyle w:val="af4"/>
      </w:pPr>
      <w:r w:rsidRPr="001D6B35">
        <w:rPr>
          <w:rFonts w:hint="eastAsia"/>
        </w:rPr>
        <w:t>電気</w:t>
      </w:r>
      <w:r w:rsidR="006F7D83" w:rsidRPr="001D6B35">
        <w:rPr>
          <w:rFonts w:hint="eastAsia"/>
        </w:rPr>
        <w:t>需給</w:t>
      </w:r>
      <w:r w:rsidRPr="001D6B35">
        <w:rPr>
          <w:rFonts w:hint="eastAsia"/>
        </w:rPr>
        <w:t>契約の</w:t>
      </w:r>
      <w:r w:rsidR="00235386" w:rsidRPr="001D6B35">
        <w:rPr>
          <w:rFonts w:hint="eastAsia"/>
        </w:rPr>
        <w:t>契約期間は、</w:t>
      </w:r>
      <w:r w:rsidR="00DA7ECD">
        <w:rPr>
          <w:rFonts w:hint="eastAsia"/>
        </w:rPr>
        <w:t>電気供給開始</w:t>
      </w:r>
      <w:r w:rsidR="00235386" w:rsidRPr="001D6B35">
        <w:rPr>
          <w:rFonts w:hint="eastAsia"/>
        </w:rPr>
        <w:t>日から</w:t>
      </w:r>
      <w:r w:rsidR="00235386" w:rsidRPr="001D6B35">
        <w:rPr>
          <w:rFonts w:hint="eastAsia"/>
        </w:rPr>
        <w:t xml:space="preserve">1 </w:t>
      </w:r>
      <w:r w:rsidR="00235386" w:rsidRPr="001D6B35">
        <w:rPr>
          <w:rFonts w:hint="eastAsia"/>
        </w:rPr>
        <w:t>年目の日までとします。ただし、契約期間満了に先だって</w:t>
      </w:r>
      <w:r w:rsidR="00972964" w:rsidRPr="001D6B35">
        <w:rPr>
          <w:rFonts w:hint="eastAsia"/>
        </w:rPr>
        <w:t>甲</w:t>
      </w:r>
      <w:r w:rsidR="00235386" w:rsidRPr="001D6B35">
        <w:rPr>
          <w:rFonts w:hint="eastAsia"/>
        </w:rPr>
        <w:t>または</w:t>
      </w:r>
      <w:r w:rsidR="00972964" w:rsidRPr="001D6B35">
        <w:rPr>
          <w:rFonts w:hint="eastAsia"/>
        </w:rPr>
        <w:t>乙</w:t>
      </w:r>
      <w:r w:rsidR="00235386" w:rsidRPr="001D6B35">
        <w:rPr>
          <w:rFonts w:hint="eastAsia"/>
        </w:rPr>
        <w:t>から別段の意思表示がない場合は、</w:t>
      </w:r>
      <w:r w:rsidR="00D86377" w:rsidRPr="001D6B35">
        <w:rPr>
          <w:rFonts w:hint="eastAsia"/>
        </w:rPr>
        <w:t>同条件</w:t>
      </w:r>
      <w:r w:rsidR="00AF7A35" w:rsidRPr="001D6B35">
        <w:rPr>
          <w:rFonts w:hint="eastAsia"/>
        </w:rPr>
        <w:t>で自動的に</w:t>
      </w:r>
      <w:r w:rsidR="006653B1" w:rsidRPr="001D6B35">
        <w:rPr>
          <w:rFonts w:hint="eastAsia"/>
        </w:rPr>
        <w:t>電気</w:t>
      </w:r>
      <w:r w:rsidR="00287235" w:rsidRPr="001D6B35">
        <w:rPr>
          <w:rFonts w:hint="eastAsia"/>
        </w:rPr>
        <w:t>需給契約</w:t>
      </w:r>
      <w:r w:rsidR="006653B1" w:rsidRPr="001D6B35">
        <w:rPr>
          <w:rFonts w:hint="eastAsia"/>
        </w:rPr>
        <w:t>は</w:t>
      </w:r>
      <w:r w:rsidR="00AF7A35" w:rsidRPr="001D6B35">
        <w:rPr>
          <w:rFonts w:hint="eastAsia"/>
        </w:rPr>
        <w:t>更新され</w:t>
      </w:r>
      <w:r w:rsidR="008E2585" w:rsidRPr="001D6B35">
        <w:rPr>
          <w:rFonts w:hint="eastAsia"/>
        </w:rPr>
        <w:t>るものとします</w:t>
      </w:r>
      <w:r w:rsidR="008F6712">
        <w:rPr>
          <w:rFonts w:hint="eastAsia"/>
        </w:rPr>
        <w:t>、</w:t>
      </w:r>
    </w:p>
    <w:p w14:paraId="569FE56F" w14:textId="43D9DF9C" w:rsidR="00275CB9" w:rsidRDefault="00607C2E" w:rsidP="00EE40FB">
      <w:pPr>
        <w:pStyle w:val="10"/>
      </w:pPr>
      <w:r w:rsidRPr="001D6B35">
        <w:rPr>
          <w:rFonts w:hint="eastAsia"/>
        </w:rPr>
        <w:t>電気の供給停止</w:t>
      </w:r>
    </w:p>
    <w:p w14:paraId="18643B44" w14:textId="516E41A1" w:rsidR="003F3D95" w:rsidRPr="003F3D95" w:rsidRDefault="003F3D95" w:rsidP="003F3D95">
      <w:pPr>
        <w:pStyle w:val="af4"/>
      </w:pPr>
      <w:r>
        <w:rPr>
          <w:rFonts w:hint="eastAsia"/>
        </w:rPr>
        <w:lastRenderedPageBreak/>
        <w:t>乙は以下の場合等において、甲への電力の供給を停止することがあります</w:t>
      </w:r>
      <w:r w:rsidR="008B34EB">
        <w:rPr>
          <w:rFonts w:hint="eastAsia"/>
        </w:rPr>
        <w:t>。</w:t>
      </w:r>
    </w:p>
    <w:p w14:paraId="4FA838A3" w14:textId="0DD8A38B" w:rsidR="003F3D95" w:rsidRPr="003F3D95" w:rsidRDefault="003F3D95" w:rsidP="003F3D95">
      <w:pPr>
        <w:pStyle w:val="af4"/>
      </w:pPr>
      <w:r w:rsidRPr="003F3D95">
        <w:rPr>
          <w:rFonts w:hint="eastAsia"/>
        </w:rPr>
        <w:t>・</w:t>
      </w:r>
      <w:r w:rsidR="00607C2E" w:rsidRPr="003F3D95">
        <w:t>電気工作物</w:t>
      </w:r>
      <w:r w:rsidR="00CB065F" w:rsidRPr="003F3D95">
        <w:rPr>
          <w:rFonts w:hint="eastAsia"/>
        </w:rPr>
        <w:t>に故障および故障の恐れがある場合</w:t>
      </w:r>
    </w:p>
    <w:p w14:paraId="4DC013F0" w14:textId="540FAD3C" w:rsidR="003F3D95" w:rsidRPr="003F3D95" w:rsidRDefault="003F3D95" w:rsidP="003F3D95">
      <w:pPr>
        <w:pStyle w:val="af4"/>
      </w:pPr>
      <w:r w:rsidRPr="003F3D95">
        <w:t>・</w:t>
      </w:r>
      <w:r w:rsidR="008A6F13" w:rsidRPr="003F3D95">
        <w:rPr>
          <w:rFonts w:hint="eastAsia"/>
        </w:rPr>
        <w:t>甲が</w:t>
      </w:r>
      <w:r w:rsidR="008A6F13" w:rsidRPr="003F3D95">
        <w:t>電気工作物の改変等によって不正に電気を使用し</w:t>
      </w:r>
      <w:r w:rsidR="00893055" w:rsidRPr="003F3D95">
        <w:rPr>
          <w:rFonts w:hint="eastAsia"/>
        </w:rPr>
        <w:t>た場合</w:t>
      </w:r>
    </w:p>
    <w:p w14:paraId="4C0AB64C" w14:textId="071F1046" w:rsidR="00DA7ECD" w:rsidRPr="00DA7ECD" w:rsidRDefault="00DA7ECD" w:rsidP="003F3D95">
      <w:pPr>
        <w:pStyle w:val="10"/>
      </w:pPr>
      <w:r>
        <w:rPr>
          <w:rFonts w:hint="eastAsia"/>
        </w:rPr>
        <w:t>甲</w:t>
      </w:r>
      <w:r w:rsidRPr="001D6B35">
        <w:rPr>
          <w:rFonts w:hint="eastAsia"/>
        </w:rPr>
        <w:t>からの申し出による電気需給契約の解約</w:t>
      </w:r>
    </w:p>
    <w:p w14:paraId="6CA518D1" w14:textId="2A14BCC2" w:rsidR="00DA7ECD" w:rsidRPr="00DA7ECD" w:rsidRDefault="00DA7ECD" w:rsidP="00DA7ECD">
      <w:pPr>
        <w:pStyle w:val="af4"/>
      </w:pPr>
      <w:r w:rsidRPr="001D6B35">
        <w:rPr>
          <w:rFonts w:hint="eastAsia"/>
        </w:rPr>
        <w:t>甲が解約を求める場合は、</w:t>
      </w:r>
      <w:r w:rsidR="008B34EB">
        <w:rPr>
          <w:rFonts w:hint="eastAsia"/>
        </w:rPr>
        <w:t>解約希望日の</w:t>
      </w:r>
      <w:r w:rsidRPr="001D6B35">
        <w:rPr>
          <w:rFonts w:hint="eastAsia"/>
        </w:rPr>
        <w:t>一か月以上前にメール、</w:t>
      </w:r>
      <w:r w:rsidRPr="001D6B35">
        <w:rPr>
          <w:rFonts w:hint="eastAsia"/>
        </w:rPr>
        <w:t>FAX</w:t>
      </w:r>
      <w:r w:rsidRPr="001D6B35">
        <w:rPr>
          <w:rFonts w:hint="eastAsia"/>
        </w:rPr>
        <w:t>、郵送等により乙</w:t>
      </w:r>
      <w:r w:rsidRPr="001D6B35">
        <w:t>に通知していただきます</w:t>
      </w:r>
      <w:r w:rsidRPr="001D6B35">
        <w:rPr>
          <w:rFonts w:hint="eastAsia"/>
        </w:rPr>
        <w:t>。契約期間中であっても解約手数料は発生しません</w:t>
      </w:r>
      <w:r w:rsidRPr="001D6B35">
        <w:t>。</w:t>
      </w:r>
    </w:p>
    <w:p w14:paraId="59E303A3" w14:textId="0071EBB5" w:rsidR="004E6E5C" w:rsidRDefault="00557E03" w:rsidP="00EE40FB">
      <w:pPr>
        <w:pStyle w:val="10"/>
      </w:pPr>
      <w:r w:rsidRPr="001D6B35">
        <w:rPr>
          <w:rFonts w:hint="eastAsia"/>
        </w:rPr>
        <w:t>乙</w:t>
      </w:r>
      <w:r w:rsidR="004D073C" w:rsidRPr="001D6B35">
        <w:rPr>
          <w:rFonts w:hint="eastAsia"/>
        </w:rPr>
        <w:t>からの申し出による</w:t>
      </w:r>
      <w:r w:rsidR="00C72D5A" w:rsidRPr="001D6B35">
        <w:rPr>
          <w:rFonts w:hint="eastAsia"/>
        </w:rPr>
        <w:t>電気</w:t>
      </w:r>
      <w:r w:rsidR="006F7D83" w:rsidRPr="001D6B35">
        <w:rPr>
          <w:rFonts w:hint="eastAsia"/>
        </w:rPr>
        <w:t>需給</w:t>
      </w:r>
      <w:r w:rsidR="00C72D5A" w:rsidRPr="001D6B35">
        <w:rPr>
          <w:rFonts w:hint="eastAsia"/>
        </w:rPr>
        <w:t>契約の解約</w:t>
      </w:r>
    </w:p>
    <w:p w14:paraId="2D6C275E" w14:textId="0BF57804" w:rsidR="00190BEF" w:rsidRPr="00190BEF" w:rsidRDefault="00190BEF" w:rsidP="00190BEF">
      <w:r>
        <w:rPr>
          <w:rFonts w:hint="eastAsia"/>
        </w:rPr>
        <w:t xml:space="preserve">　乙は以下の場合</w:t>
      </w:r>
      <w:r w:rsidR="003F3D95">
        <w:rPr>
          <w:rFonts w:hint="eastAsia"/>
        </w:rPr>
        <w:t>等</w:t>
      </w:r>
      <w:r>
        <w:rPr>
          <w:rFonts w:hint="eastAsia"/>
        </w:rPr>
        <w:t>において、甲への電気供給契約を解約することができるものとします。</w:t>
      </w:r>
    </w:p>
    <w:p w14:paraId="318EA518" w14:textId="2CE7893C" w:rsidR="00190BEF" w:rsidRDefault="008F6712" w:rsidP="00167262">
      <w:pPr>
        <w:pStyle w:val="af4"/>
        <w:rPr>
          <w:rFonts w:asciiTheme="minorEastAsia" w:hAnsiTheme="minorEastAsia"/>
        </w:rPr>
      </w:pPr>
      <w:r>
        <w:rPr>
          <w:rFonts w:asciiTheme="minorEastAsia" w:hAnsiTheme="minorEastAsia" w:hint="eastAsia"/>
        </w:rPr>
        <w:t>・</w:t>
      </w:r>
      <w:r w:rsidR="00A93B65" w:rsidRPr="001D6B35">
        <w:rPr>
          <w:rFonts w:asciiTheme="minorEastAsia" w:hAnsiTheme="minorEastAsia" w:hint="eastAsia"/>
        </w:rPr>
        <w:t>甲が電気料金</w:t>
      </w:r>
      <w:r w:rsidR="00D20A4D" w:rsidRPr="001D6B35">
        <w:rPr>
          <w:rFonts w:asciiTheme="minorEastAsia" w:hAnsiTheme="minorEastAsia" w:hint="eastAsia"/>
        </w:rPr>
        <w:t>の支払い</w:t>
      </w:r>
      <w:r w:rsidR="000F1D9C" w:rsidRPr="001D6B35">
        <w:rPr>
          <w:rFonts w:asciiTheme="minorEastAsia" w:hAnsiTheme="minorEastAsia" w:hint="eastAsia"/>
        </w:rPr>
        <w:t>期日を</w:t>
      </w:r>
      <w:r w:rsidR="000F1D9C" w:rsidRPr="001D6B35">
        <w:t>3</w:t>
      </w:r>
      <w:r w:rsidR="00DE0B5B" w:rsidRPr="001D6B35">
        <w:t>0</w:t>
      </w:r>
      <w:r w:rsidR="000F1D9C" w:rsidRPr="001D6B35">
        <w:rPr>
          <w:rFonts w:asciiTheme="minorEastAsia" w:hAnsiTheme="minorEastAsia" w:hint="eastAsia"/>
        </w:rPr>
        <w:t>日</w:t>
      </w:r>
      <w:r w:rsidR="00D20A4D" w:rsidRPr="001D6B35">
        <w:rPr>
          <w:rFonts w:asciiTheme="minorEastAsia" w:hAnsiTheme="minorEastAsia" w:hint="eastAsia"/>
        </w:rPr>
        <w:t>以上経過しても支払わない場合</w:t>
      </w:r>
    </w:p>
    <w:p w14:paraId="3EE7141C" w14:textId="3C0C26E1" w:rsidR="008F6712" w:rsidRDefault="008F6712" w:rsidP="008F6712">
      <w:pPr>
        <w:pStyle w:val="af4"/>
        <w:rPr>
          <w:rFonts w:asciiTheme="minorEastAsia" w:hAnsiTheme="minorEastAsia"/>
        </w:rPr>
      </w:pPr>
      <w:r>
        <w:rPr>
          <w:rFonts w:asciiTheme="minorEastAsia" w:hAnsiTheme="minorEastAsia" w:hint="eastAsia"/>
        </w:rPr>
        <w:t>・</w:t>
      </w:r>
      <w:r w:rsidR="00226BFA" w:rsidRPr="001D6B35">
        <w:rPr>
          <w:rFonts w:asciiTheme="minorEastAsia" w:hAnsiTheme="minorEastAsia" w:hint="eastAsia"/>
        </w:rPr>
        <w:t>甲</w:t>
      </w:r>
      <w:r w:rsidR="006D0501" w:rsidRPr="001D6B35">
        <w:rPr>
          <w:rFonts w:asciiTheme="minorEastAsia" w:hAnsiTheme="minorEastAsia" w:hint="eastAsia"/>
        </w:rPr>
        <w:t>が電気</w:t>
      </w:r>
      <w:r w:rsidR="006F7D83" w:rsidRPr="001D6B35">
        <w:rPr>
          <w:rFonts w:asciiTheme="minorEastAsia" w:hAnsiTheme="minorEastAsia" w:hint="eastAsia"/>
        </w:rPr>
        <w:t>需給</w:t>
      </w:r>
      <w:r w:rsidR="006D0501" w:rsidRPr="001D6B35">
        <w:rPr>
          <w:rFonts w:asciiTheme="minorEastAsia" w:hAnsiTheme="minorEastAsia" w:hint="eastAsia"/>
        </w:rPr>
        <w:t>契約の終了期日を乙に通知せず</w:t>
      </w:r>
      <w:r w:rsidR="00916D48" w:rsidRPr="001D6B35">
        <w:rPr>
          <w:rFonts w:asciiTheme="minorEastAsia" w:hAnsiTheme="minorEastAsia" w:hint="eastAsia"/>
        </w:rPr>
        <w:t>、</w:t>
      </w:r>
      <w:r w:rsidR="006D0501" w:rsidRPr="001D6B35">
        <w:rPr>
          <w:rFonts w:asciiTheme="minorEastAsia" w:hAnsiTheme="minorEastAsia" w:hint="eastAsia"/>
        </w:rPr>
        <w:t>その需要場所から</w:t>
      </w:r>
      <w:r w:rsidR="00916D48" w:rsidRPr="001D6B35">
        <w:rPr>
          <w:rFonts w:asciiTheme="minorEastAsia" w:hAnsiTheme="minorEastAsia" w:hint="eastAsia"/>
        </w:rPr>
        <w:t>転居</w:t>
      </w:r>
      <w:r w:rsidR="006D0501" w:rsidRPr="001D6B35">
        <w:rPr>
          <w:rFonts w:asciiTheme="minorEastAsia" w:hAnsiTheme="minorEastAsia" w:hint="eastAsia"/>
        </w:rPr>
        <w:t>され電気を使用されていないことが明らか</w:t>
      </w:r>
      <w:r w:rsidR="006D7B1D" w:rsidRPr="00AD5F26">
        <w:rPr>
          <w:rFonts w:asciiTheme="minorEastAsia" w:hAnsiTheme="minorEastAsia" w:hint="eastAsia"/>
        </w:rPr>
        <w:t>となった</w:t>
      </w:r>
      <w:r w:rsidR="006D0501" w:rsidRPr="001D6B35">
        <w:rPr>
          <w:rFonts w:asciiTheme="minorEastAsia" w:hAnsiTheme="minorEastAsia" w:hint="eastAsia"/>
        </w:rPr>
        <w:t>場合</w:t>
      </w:r>
    </w:p>
    <w:p w14:paraId="35C54510" w14:textId="57A06247" w:rsidR="00D13DC5" w:rsidRPr="008F6712" w:rsidRDefault="00D13DC5" w:rsidP="008F6712">
      <w:pPr>
        <w:pStyle w:val="10"/>
      </w:pPr>
      <w:r w:rsidRPr="001D6B35">
        <w:rPr>
          <w:rFonts w:hint="eastAsia"/>
        </w:rPr>
        <w:t>供給条件</w:t>
      </w:r>
    </w:p>
    <w:p w14:paraId="33393D9D" w14:textId="74214E74" w:rsidR="008F6712" w:rsidRPr="001D6B35" w:rsidRDefault="00226BFA" w:rsidP="008F6712">
      <w:pPr>
        <w:pStyle w:val="af4"/>
      </w:pPr>
      <w:r w:rsidRPr="001D6B35">
        <w:rPr>
          <w:rFonts w:hint="eastAsia"/>
        </w:rPr>
        <w:t>乙が甲に供給する電気は低圧（</w:t>
      </w:r>
      <w:r w:rsidRPr="001D6B35">
        <w:rPr>
          <w:rFonts w:hint="eastAsia"/>
        </w:rPr>
        <w:t>1</w:t>
      </w:r>
      <w:r w:rsidRPr="001D6B35">
        <w:t>00V</w:t>
      </w:r>
      <w:r w:rsidRPr="001D6B35">
        <w:rPr>
          <w:rFonts w:hint="eastAsia"/>
        </w:rPr>
        <w:t>または</w:t>
      </w:r>
      <w:r w:rsidRPr="001D6B35">
        <w:rPr>
          <w:rFonts w:hint="eastAsia"/>
        </w:rPr>
        <w:t>2</w:t>
      </w:r>
      <w:r w:rsidRPr="001D6B35">
        <w:t>00V</w:t>
      </w:r>
      <w:r w:rsidRPr="001D6B35">
        <w:t>）、周波数は</w:t>
      </w:r>
      <w:r w:rsidRPr="001D6B35">
        <w:rPr>
          <w:rFonts w:hint="eastAsia"/>
        </w:rPr>
        <w:t>5</w:t>
      </w:r>
      <w:r w:rsidRPr="001D6B35">
        <w:t>0Hz</w:t>
      </w:r>
      <w:r w:rsidR="006D7B1D" w:rsidRPr="00AD5F26">
        <w:rPr>
          <w:rFonts w:hint="eastAsia"/>
        </w:rPr>
        <w:t>（ヘルツ）</w:t>
      </w:r>
      <w:r w:rsidRPr="001D6B35">
        <w:rPr>
          <w:rFonts w:hint="eastAsia"/>
        </w:rPr>
        <w:t>になります。</w:t>
      </w:r>
    </w:p>
    <w:p w14:paraId="15CF4C49" w14:textId="1F8D603D" w:rsidR="00972964" w:rsidRPr="001D6B35" w:rsidRDefault="00EA3734" w:rsidP="00EA3734">
      <w:pPr>
        <w:pStyle w:val="10"/>
      </w:pPr>
      <w:r w:rsidRPr="001D6B35">
        <w:rPr>
          <w:rFonts w:hint="eastAsia"/>
        </w:rPr>
        <w:t>工事費</w:t>
      </w:r>
      <w:r w:rsidR="003F3D95">
        <w:rPr>
          <w:rFonts w:hint="eastAsia"/>
        </w:rPr>
        <w:t>の負担</w:t>
      </w:r>
    </w:p>
    <w:p w14:paraId="65336E39" w14:textId="74D66FDE" w:rsidR="00284F6A" w:rsidRPr="001D6B35" w:rsidRDefault="004A24EA" w:rsidP="00982180">
      <w:pPr>
        <w:pStyle w:val="af4"/>
      </w:pPr>
      <w:r w:rsidRPr="001D6B35">
        <w:rPr>
          <w:rFonts w:hint="eastAsia"/>
        </w:rPr>
        <w:t>電気供給に必要な設備（</w:t>
      </w:r>
      <w:r w:rsidR="00CE4371" w:rsidRPr="001D6B35">
        <w:rPr>
          <w:rFonts w:hint="eastAsia"/>
        </w:rPr>
        <w:t>計測器</w:t>
      </w:r>
      <w:r w:rsidR="00D83DD0" w:rsidRPr="001D6B35">
        <w:rPr>
          <w:rFonts w:hint="eastAsia"/>
        </w:rPr>
        <w:t>、</w:t>
      </w:r>
      <w:r w:rsidR="00BE5BCE" w:rsidRPr="001D6B35">
        <w:rPr>
          <w:rFonts w:hint="eastAsia"/>
        </w:rPr>
        <w:t>その付属装置及び電流制限器等</w:t>
      </w:r>
      <w:r w:rsidRPr="001D6B35">
        <w:rPr>
          <w:rFonts w:hint="eastAsia"/>
        </w:rPr>
        <w:t>）</w:t>
      </w:r>
      <w:r w:rsidR="00BE5BCE" w:rsidRPr="001D6B35">
        <w:rPr>
          <w:rFonts w:hint="eastAsia"/>
        </w:rPr>
        <w:t>は、</w:t>
      </w:r>
      <w:r w:rsidR="00284F6A" w:rsidRPr="001D6B35">
        <w:rPr>
          <w:rFonts w:hint="eastAsia"/>
        </w:rPr>
        <w:t>一般送配電事業者</w:t>
      </w:r>
      <w:r w:rsidR="00B87CE7" w:rsidRPr="001D6B35">
        <w:rPr>
          <w:rFonts w:hint="eastAsia"/>
        </w:rPr>
        <w:t>（東京電力パワーグリッドのこと、以下同じ）</w:t>
      </w:r>
      <w:r w:rsidR="00284F6A" w:rsidRPr="001D6B35">
        <w:rPr>
          <w:rFonts w:hint="eastAsia"/>
        </w:rPr>
        <w:t>の負担で取り付けます。</w:t>
      </w:r>
      <w:r w:rsidR="00BE5BCE" w:rsidRPr="001D6B35">
        <w:rPr>
          <w:rFonts w:hint="eastAsia"/>
        </w:rPr>
        <w:t>ただし、</w:t>
      </w:r>
      <w:r w:rsidR="00AE3EC1" w:rsidRPr="001D6B35">
        <w:rPr>
          <w:rFonts w:hint="eastAsia"/>
        </w:rPr>
        <w:t>甲の希望により</w:t>
      </w:r>
      <w:r w:rsidR="0080292D" w:rsidRPr="001D6B35">
        <w:rPr>
          <w:rFonts w:hint="eastAsia"/>
        </w:rPr>
        <w:t>これらの</w:t>
      </w:r>
      <w:r w:rsidR="009360B7" w:rsidRPr="001D6B35">
        <w:rPr>
          <w:rFonts w:hint="eastAsia"/>
        </w:rPr>
        <w:t>設備</w:t>
      </w:r>
      <w:r w:rsidR="00AE3EC1" w:rsidRPr="001D6B35">
        <w:rPr>
          <w:rFonts w:hint="eastAsia"/>
        </w:rPr>
        <w:t>に変更が生じ</w:t>
      </w:r>
      <w:r w:rsidR="00881F17">
        <w:rPr>
          <w:rFonts w:hint="eastAsia"/>
        </w:rPr>
        <w:t>る</w:t>
      </w:r>
      <w:r w:rsidR="009360B7" w:rsidRPr="001D6B35">
        <w:rPr>
          <w:rFonts w:hint="eastAsia"/>
        </w:rPr>
        <w:t>場合</w:t>
      </w:r>
      <w:r w:rsidR="003B1362">
        <w:rPr>
          <w:rFonts w:hint="eastAsia"/>
        </w:rPr>
        <w:t>、</w:t>
      </w:r>
      <w:r w:rsidR="003B1362" w:rsidRPr="00AD5F26">
        <w:rPr>
          <w:rFonts w:hint="eastAsia"/>
        </w:rPr>
        <w:t>あるいは</w:t>
      </w:r>
      <w:r w:rsidR="00C700D3" w:rsidRPr="00AD5F26">
        <w:rPr>
          <w:rFonts w:hint="eastAsia"/>
        </w:rPr>
        <w:t>甲への</w:t>
      </w:r>
      <w:r w:rsidR="003B1362" w:rsidRPr="00AD5F26">
        <w:rPr>
          <w:rFonts w:hint="eastAsia"/>
        </w:rPr>
        <w:t>電気の供給</w:t>
      </w:r>
      <w:r w:rsidR="00C700D3" w:rsidRPr="00AD5F26">
        <w:rPr>
          <w:rFonts w:hint="eastAsia"/>
        </w:rPr>
        <w:t>のために一般送配電業者の</w:t>
      </w:r>
      <w:r w:rsidR="003B1362" w:rsidRPr="00AD5F26">
        <w:rPr>
          <w:rFonts w:hint="eastAsia"/>
        </w:rPr>
        <w:t>工事費用が発生し</w:t>
      </w:r>
      <w:r w:rsidR="00866597" w:rsidRPr="00AD5F26">
        <w:rPr>
          <w:rFonts w:hint="eastAsia"/>
        </w:rPr>
        <w:t>、乙に請求があっ</w:t>
      </w:r>
      <w:r w:rsidR="003B1362" w:rsidRPr="00AD5F26">
        <w:rPr>
          <w:rFonts w:hint="eastAsia"/>
        </w:rPr>
        <w:t>た場合、</w:t>
      </w:r>
      <w:r w:rsidR="00DE0B5B" w:rsidRPr="00AD5F26">
        <w:rPr>
          <w:rFonts w:hint="eastAsia"/>
        </w:rPr>
        <w:t>甲</w:t>
      </w:r>
      <w:r w:rsidR="009360B7" w:rsidRPr="00AD5F26">
        <w:rPr>
          <w:rFonts w:hint="eastAsia"/>
        </w:rPr>
        <w:t>に</w:t>
      </w:r>
      <w:r w:rsidR="00C700D3" w:rsidRPr="00AD5F26">
        <w:rPr>
          <w:rFonts w:hint="eastAsia"/>
        </w:rPr>
        <w:t>実費</w:t>
      </w:r>
      <w:r w:rsidR="00BE5BCE" w:rsidRPr="001D6B35">
        <w:rPr>
          <w:rFonts w:hint="eastAsia"/>
        </w:rPr>
        <w:t>を</w:t>
      </w:r>
      <w:r w:rsidR="008D3508" w:rsidRPr="001D6B35">
        <w:rPr>
          <w:rFonts w:hint="eastAsia"/>
        </w:rPr>
        <w:t>負担して</w:t>
      </w:r>
      <w:r w:rsidR="008B115B" w:rsidRPr="001D6B35">
        <w:rPr>
          <w:rFonts w:hint="eastAsia"/>
        </w:rPr>
        <w:t>いただきます</w:t>
      </w:r>
      <w:r w:rsidR="00D84B96" w:rsidRPr="001D6B35">
        <w:rPr>
          <w:rFonts w:hint="eastAsia"/>
        </w:rPr>
        <w:t>。</w:t>
      </w:r>
    </w:p>
    <w:p w14:paraId="3D619982" w14:textId="2A15C2C3" w:rsidR="003E583F" w:rsidRPr="001D6B35" w:rsidRDefault="003E583F" w:rsidP="00AA282F">
      <w:pPr>
        <w:pStyle w:val="10"/>
      </w:pPr>
      <w:r w:rsidRPr="001D6B35">
        <w:rPr>
          <w:rFonts w:hint="eastAsia"/>
        </w:rPr>
        <w:t>電気使用に伴う乙の協力事項</w:t>
      </w:r>
    </w:p>
    <w:p w14:paraId="559520CF" w14:textId="529D2DAB" w:rsidR="008F6712" w:rsidRDefault="00FF4CBD" w:rsidP="008F6712">
      <w:pPr>
        <w:pStyle w:val="af4"/>
      </w:pPr>
      <w:r w:rsidRPr="001D6B35">
        <w:rPr>
          <w:rFonts w:hint="eastAsia"/>
        </w:rPr>
        <w:t>甲は</w:t>
      </w:r>
      <w:r w:rsidR="008F6712">
        <w:rPr>
          <w:rFonts w:hint="eastAsia"/>
        </w:rPr>
        <w:t>以下</w:t>
      </w:r>
      <w:r w:rsidR="008B34EB">
        <w:rPr>
          <w:rFonts w:hint="eastAsia"/>
        </w:rPr>
        <w:t>の</w:t>
      </w:r>
      <w:r w:rsidR="008F6712">
        <w:rPr>
          <w:rFonts w:hint="eastAsia"/>
        </w:rPr>
        <w:t>事項</w:t>
      </w:r>
      <w:r w:rsidR="003F3D95">
        <w:rPr>
          <w:rFonts w:hint="eastAsia"/>
        </w:rPr>
        <w:t>等</w:t>
      </w:r>
      <w:r w:rsidR="008F6712">
        <w:rPr>
          <w:rFonts w:hint="eastAsia"/>
        </w:rPr>
        <w:t>に協力することを予め了承するものとします。</w:t>
      </w:r>
    </w:p>
    <w:p w14:paraId="5E6F5E33" w14:textId="0DB1D982" w:rsidR="008F6712" w:rsidRPr="008F6712" w:rsidRDefault="008F6712" w:rsidP="005906D2">
      <w:pPr>
        <w:pStyle w:val="af4"/>
        <w:ind w:left="420" w:hangingChars="100" w:hanging="210"/>
        <w:rPr>
          <w:rFonts w:asciiTheme="minorEastAsia" w:hAnsiTheme="minorEastAsia"/>
        </w:rPr>
      </w:pPr>
      <w:r w:rsidRPr="008F6712">
        <w:rPr>
          <w:rFonts w:asciiTheme="minorEastAsia" w:hAnsiTheme="minorEastAsia" w:hint="eastAsia"/>
        </w:rPr>
        <w:t>・</w:t>
      </w:r>
      <w:r w:rsidR="000E1B48" w:rsidRPr="008F6712">
        <w:rPr>
          <w:rFonts w:asciiTheme="minorEastAsia" w:hAnsiTheme="minorEastAsia" w:hint="eastAsia"/>
        </w:rPr>
        <w:t>乙または一般送配電事業者による</w:t>
      </w:r>
      <w:r w:rsidR="00E81A25" w:rsidRPr="008F6712">
        <w:rPr>
          <w:rFonts w:asciiTheme="minorEastAsia" w:hAnsiTheme="minorEastAsia"/>
        </w:rPr>
        <w:t>電気工作物の設計、施工、改修</w:t>
      </w:r>
      <w:r w:rsidR="000E1B48" w:rsidRPr="008F6712">
        <w:rPr>
          <w:rFonts w:asciiTheme="minorEastAsia" w:hAnsiTheme="minorEastAsia" w:hint="eastAsia"/>
        </w:rPr>
        <w:t>及び</w:t>
      </w:r>
      <w:r w:rsidR="00E81A25" w:rsidRPr="008F6712">
        <w:rPr>
          <w:rFonts w:asciiTheme="minorEastAsia" w:hAnsiTheme="minorEastAsia"/>
        </w:rPr>
        <w:t>検査</w:t>
      </w:r>
      <w:r w:rsidR="00E81A25" w:rsidRPr="008F6712">
        <w:rPr>
          <w:rFonts w:asciiTheme="minorEastAsia" w:hAnsiTheme="minorEastAsia" w:hint="eastAsia"/>
        </w:rPr>
        <w:t>等</w:t>
      </w:r>
      <w:r w:rsidR="00AE3EC1" w:rsidRPr="008F6712">
        <w:rPr>
          <w:rFonts w:asciiTheme="minorEastAsia" w:hAnsiTheme="minorEastAsia" w:hint="eastAsia"/>
        </w:rPr>
        <w:t>の</w:t>
      </w:r>
      <w:r w:rsidR="00E81A25" w:rsidRPr="008F6712">
        <w:rPr>
          <w:rFonts w:asciiTheme="minorEastAsia" w:hAnsiTheme="minorEastAsia" w:hint="eastAsia"/>
        </w:rPr>
        <w:t>ための需要場所への立ち入り</w:t>
      </w:r>
    </w:p>
    <w:p w14:paraId="04DA346C" w14:textId="77777777" w:rsidR="005906D2" w:rsidRDefault="008F6712" w:rsidP="008F6712">
      <w:pPr>
        <w:pStyle w:val="af4"/>
        <w:rPr>
          <w:rFonts w:asciiTheme="minorEastAsia" w:hAnsiTheme="minorEastAsia"/>
        </w:rPr>
      </w:pPr>
      <w:r w:rsidRPr="008F6712">
        <w:rPr>
          <w:rFonts w:asciiTheme="minorEastAsia" w:hAnsiTheme="minorEastAsia" w:hint="eastAsia"/>
        </w:rPr>
        <w:t>・</w:t>
      </w:r>
      <w:r w:rsidR="00F51998" w:rsidRPr="008F6712">
        <w:rPr>
          <w:rFonts w:asciiTheme="minorEastAsia" w:hAnsiTheme="minorEastAsia" w:hint="eastAsia"/>
        </w:rPr>
        <w:t>電気の供給上または保安上必要がある</w:t>
      </w:r>
      <w:r w:rsidR="00FF6906" w:rsidRPr="008F6712">
        <w:rPr>
          <w:rFonts w:asciiTheme="minorEastAsia" w:hAnsiTheme="minorEastAsia" w:hint="eastAsia"/>
        </w:rPr>
        <w:t>と判断される場合における電気の使用中止または</w:t>
      </w:r>
      <w:r w:rsidRPr="008F6712">
        <w:rPr>
          <w:rFonts w:asciiTheme="minorEastAsia" w:hAnsiTheme="minorEastAsia" w:hint="eastAsia"/>
        </w:rPr>
        <w:t>制</w:t>
      </w:r>
    </w:p>
    <w:p w14:paraId="04E4CBF5" w14:textId="06B77D3C" w:rsidR="008F6712" w:rsidRDefault="008F6712" w:rsidP="005906D2">
      <w:pPr>
        <w:pStyle w:val="af4"/>
        <w:ind w:firstLineChars="100" w:firstLine="210"/>
        <w:rPr>
          <w:rFonts w:asciiTheme="minorEastAsia" w:hAnsiTheme="minorEastAsia"/>
        </w:rPr>
      </w:pPr>
      <w:r w:rsidRPr="008F6712">
        <w:rPr>
          <w:rFonts w:asciiTheme="minorEastAsia" w:hAnsiTheme="minorEastAsia" w:hint="eastAsia"/>
        </w:rPr>
        <w:t>限</w:t>
      </w:r>
    </w:p>
    <w:p w14:paraId="4BB23E0B" w14:textId="76C9D702" w:rsidR="008F6712" w:rsidRPr="00CA7118" w:rsidRDefault="00CA7118" w:rsidP="00CA7118">
      <w:pPr>
        <w:pStyle w:val="af4"/>
      </w:pPr>
      <w:r w:rsidRPr="00CA7118">
        <w:rPr>
          <w:rFonts w:hint="eastAsia"/>
        </w:rPr>
        <w:t>また、</w:t>
      </w:r>
      <w:r w:rsidR="00F51998" w:rsidRPr="00CA7118">
        <w:rPr>
          <w:rFonts w:hint="eastAsia"/>
        </w:rPr>
        <w:t>電気工作物に</w:t>
      </w:r>
      <w:r w:rsidR="00DC0D59" w:rsidRPr="00CA7118">
        <w:t>異状もしくは故障が</w:t>
      </w:r>
      <w:r w:rsidR="001A0265" w:rsidRPr="00CA7118">
        <w:rPr>
          <w:rFonts w:hint="eastAsia"/>
        </w:rPr>
        <w:t>生じた場合</w:t>
      </w:r>
      <w:r w:rsidRPr="00CA7118">
        <w:rPr>
          <w:rFonts w:hint="eastAsia"/>
        </w:rPr>
        <w:t>、甲は</w:t>
      </w:r>
      <w:r w:rsidR="00D6099D" w:rsidRPr="00CA7118">
        <w:rPr>
          <w:rFonts w:hint="eastAsia"/>
        </w:rPr>
        <w:t>乙ならびに</w:t>
      </w:r>
      <w:r w:rsidR="00167262" w:rsidRPr="00CA7118">
        <w:rPr>
          <w:rFonts w:hint="eastAsia"/>
        </w:rPr>
        <w:t>一般送配電事業者</w:t>
      </w:r>
      <w:r w:rsidRPr="00CA7118">
        <w:rPr>
          <w:rFonts w:hint="eastAsia"/>
        </w:rPr>
        <w:t>にその旨を速やかに通知するものとします。</w:t>
      </w:r>
      <w:r>
        <w:rPr>
          <w:rFonts w:hint="eastAsia"/>
        </w:rPr>
        <w:t>甲は許可なく電気工作物を変更することはできません。</w:t>
      </w:r>
    </w:p>
    <w:p w14:paraId="7BFB0EE0" w14:textId="7E563167" w:rsidR="001A2FE6" w:rsidRPr="001D6B35" w:rsidRDefault="00F55028" w:rsidP="003F3D95">
      <w:pPr>
        <w:pStyle w:val="10"/>
      </w:pPr>
      <w:r w:rsidRPr="001D6B35">
        <w:rPr>
          <w:rFonts w:hint="eastAsia"/>
        </w:rPr>
        <w:t>本書等の変更</w:t>
      </w:r>
    </w:p>
    <w:p w14:paraId="7B1F3575" w14:textId="7CC400A4" w:rsidR="00060C7F" w:rsidRPr="001D6B35" w:rsidRDefault="00F55028" w:rsidP="003F3D95">
      <w:pPr>
        <w:pStyle w:val="af4"/>
      </w:pPr>
      <w:r w:rsidRPr="001D6B35">
        <w:rPr>
          <w:rFonts w:hint="eastAsia"/>
        </w:rPr>
        <w:t>乙は電気供給事業の運営上必要と判断した場合、重要事項説明書</w:t>
      </w:r>
      <w:r w:rsidR="00060C7F" w:rsidRPr="001D6B35">
        <w:rPr>
          <w:rFonts w:hint="eastAsia"/>
        </w:rPr>
        <w:t>及び料金メニューを変更することがあります。この場合、変更後の内容について乙のホームページで公開</w:t>
      </w:r>
      <w:r w:rsidR="0021774A" w:rsidRPr="001D6B35">
        <w:rPr>
          <w:rFonts w:hint="eastAsia"/>
        </w:rPr>
        <w:t>することと</w:t>
      </w:r>
      <w:r w:rsidR="00060C7F" w:rsidRPr="001D6B35">
        <w:rPr>
          <w:rFonts w:hint="eastAsia"/>
        </w:rPr>
        <w:t>します。</w:t>
      </w:r>
    </w:p>
    <w:p w14:paraId="0A14B28E" w14:textId="77777777" w:rsidR="003F3D95" w:rsidRPr="001D6B35" w:rsidRDefault="003F3D95" w:rsidP="003F3D95">
      <w:pPr>
        <w:pStyle w:val="10"/>
      </w:pPr>
      <w:r w:rsidRPr="001D6B35">
        <w:rPr>
          <w:rFonts w:hint="eastAsia"/>
        </w:rPr>
        <w:t>お問い合わせ先</w:t>
      </w:r>
    </w:p>
    <w:p w14:paraId="57129D45" w14:textId="1352A565" w:rsidR="003F3D95" w:rsidRPr="001D6B35" w:rsidRDefault="003F3D95" w:rsidP="003F3D95">
      <w:pPr>
        <w:pStyle w:val="af4"/>
      </w:pPr>
      <w:r w:rsidRPr="001D6B35">
        <w:rPr>
          <w:rFonts w:hint="eastAsia"/>
        </w:rPr>
        <w:t>電気の供給、料金</w:t>
      </w:r>
      <w:r w:rsidR="00135CC2">
        <w:rPr>
          <w:rFonts w:hint="eastAsia"/>
        </w:rPr>
        <w:t>等</w:t>
      </w:r>
      <w:r w:rsidRPr="001D6B35">
        <w:rPr>
          <w:rFonts w:hint="eastAsia"/>
        </w:rPr>
        <w:t>に関するお問い合わせ先は以下とおりです。</w:t>
      </w:r>
    </w:p>
    <w:p w14:paraId="002835F0" w14:textId="77777777" w:rsidR="003F3D95" w:rsidRPr="001D6B35" w:rsidRDefault="003F3D95" w:rsidP="003F3D95">
      <w:r w:rsidRPr="001D6B35">
        <w:rPr>
          <w:rFonts w:asciiTheme="minorEastAsia" w:hAnsiTheme="minorEastAsia" w:hint="eastAsia"/>
        </w:rPr>
        <w:t xml:space="preserve">　電話番号：</w:t>
      </w:r>
      <w:r w:rsidRPr="001D6B35">
        <w:rPr>
          <w:rFonts w:hint="eastAsia"/>
        </w:rPr>
        <w:t>048-711-3</w:t>
      </w:r>
      <w:r w:rsidRPr="001D6B35">
        <w:t>197</w:t>
      </w:r>
      <w:r w:rsidRPr="001D6B35">
        <w:rPr>
          <w:rFonts w:hint="eastAsia"/>
        </w:rPr>
        <w:t>（平日</w:t>
      </w:r>
      <w:r w:rsidRPr="001D6B35">
        <w:rPr>
          <w:rFonts w:hint="eastAsia"/>
        </w:rPr>
        <w:t xml:space="preserve"> </w:t>
      </w:r>
      <w:r w:rsidRPr="001D6B35">
        <w:t>9</w:t>
      </w:r>
      <w:r w:rsidRPr="001D6B35">
        <w:rPr>
          <w:rFonts w:hint="eastAsia"/>
        </w:rPr>
        <w:t>:00</w:t>
      </w:r>
      <w:r w:rsidRPr="001D6B35">
        <w:rPr>
          <w:rFonts w:hint="eastAsia"/>
        </w:rPr>
        <w:t>～</w:t>
      </w:r>
      <w:r w:rsidRPr="001D6B35">
        <w:rPr>
          <w:rFonts w:hint="eastAsia"/>
        </w:rPr>
        <w:t>17:</w:t>
      </w:r>
      <w:r w:rsidRPr="001D6B35">
        <w:t>3</w:t>
      </w:r>
      <w:r w:rsidRPr="001D6B35">
        <w:rPr>
          <w:rFonts w:hint="eastAsia"/>
        </w:rPr>
        <w:t>0</w:t>
      </w:r>
      <w:r w:rsidRPr="001D6B35">
        <w:rPr>
          <w:rFonts w:hint="eastAsia"/>
        </w:rPr>
        <w:t>）</w:t>
      </w:r>
    </w:p>
    <w:p w14:paraId="21A9F1CF" w14:textId="53DFC5C7" w:rsidR="003F3D95" w:rsidRDefault="003F3D95" w:rsidP="003F3D95">
      <w:r w:rsidRPr="001D6B35">
        <w:t xml:space="preserve">  </w:t>
      </w:r>
      <w:r w:rsidR="00AD5F26">
        <w:rPr>
          <w:rFonts w:hint="eastAsia"/>
        </w:rPr>
        <w:t>ファックス番号</w:t>
      </w:r>
      <w:r w:rsidRPr="001D6B35">
        <w:t xml:space="preserve"> : 048-711-9336</w:t>
      </w:r>
    </w:p>
    <w:p w14:paraId="11BDB598" w14:textId="09D3048F" w:rsidR="003F3D95" w:rsidRPr="00296C90" w:rsidRDefault="003F3D95" w:rsidP="00907CB9">
      <w:pPr>
        <w:ind w:firstLineChars="50" w:firstLine="105"/>
        <w:rPr>
          <w:lang w:val="de-DE"/>
        </w:rPr>
      </w:pPr>
      <w:r>
        <w:rPr>
          <w:rFonts w:hint="eastAsia"/>
        </w:rPr>
        <w:t xml:space="preserve"> </w:t>
      </w:r>
      <w:r w:rsidR="00193A30">
        <w:rPr>
          <w:rFonts w:hint="eastAsia"/>
        </w:rPr>
        <w:t>メールアドレス</w:t>
      </w:r>
      <w:r w:rsidRPr="00296C90">
        <w:rPr>
          <w:lang w:val="de-DE"/>
        </w:rPr>
        <w:t>: info@sainokunidenki.co.jp</w:t>
      </w:r>
    </w:p>
    <w:p w14:paraId="0FAE5FD4" w14:textId="182FE86B" w:rsidR="003F3D95" w:rsidRPr="001D6B35" w:rsidRDefault="003F3D95" w:rsidP="003F3D95">
      <w:r w:rsidRPr="001D6B35">
        <w:rPr>
          <w:rFonts w:hint="eastAsia"/>
        </w:rPr>
        <w:t xml:space="preserve">　下記</w:t>
      </w:r>
      <w:r>
        <w:rPr>
          <w:rFonts w:hint="eastAsia"/>
        </w:rPr>
        <w:t>の</w:t>
      </w:r>
      <w:r w:rsidRPr="001D6B35">
        <w:rPr>
          <w:rFonts w:hint="eastAsia"/>
        </w:rPr>
        <w:t>お問い合わせ窓口も併せてご活用ください。</w:t>
      </w:r>
    </w:p>
    <w:p w14:paraId="2F9F10C6" w14:textId="77777777" w:rsidR="003F3D95" w:rsidRPr="001D6B35" w:rsidRDefault="00782E82" w:rsidP="003F3D95">
      <w:pPr>
        <w:ind w:leftChars="100" w:left="210"/>
        <w:rPr>
          <w:rStyle w:val="af6"/>
          <w:color w:val="auto"/>
        </w:rPr>
      </w:pPr>
      <w:hyperlink r:id="rId8" w:history="1">
        <w:r w:rsidR="003F3D95" w:rsidRPr="001D6B35">
          <w:rPr>
            <w:rStyle w:val="af6"/>
            <w:color w:val="auto"/>
          </w:rPr>
          <w:t>https://sainokunidenki.co.jp/contact.html</w:t>
        </w:r>
      </w:hyperlink>
    </w:p>
    <w:p w14:paraId="3EEA845F" w14:textId="49FBAA39" w:rsidR="003E583F" w:rsidRDefault="003E583F" w:rsidP="004E7CCC">
      <w:pPr>
        <w:ind w:firstLineChars="3000" w:firstLine="6300"/>
        <w:jc w:val="right"/>
      </w:pPr>
    </w:p>
    <w:sectPr w:rsidR="003E583F" w:rsidSect="00287235">
      <w:headerReference w:type="default" r:id="rId9"/>
      <w:footerReference w:type="default" r:id="rId10"/>
      <w:pgSz w:w="11906" w:h="16838"/>
      <w:pgMar w:top="1418" w:right="1701" w:bottom="1644"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7976" w14:textId="77777777" w:rsidR="00B617E0" w:rsidRDefault="00B617E0" w:rsidP="003C0825">
      <w:r>
        <w:separator/>
      </w:r>
    </w:p>
  </w:endnote>
  <w:endnote w:type="continuationSeparator" w:id="0">
    <w:p w14:paraId="55073563" w14:textId="77777777" w:rsidR="00B617E0" w:rsidRDefault="00B617E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90258"/>
      <w:docPartObj>
        <w:docPartGallery w:val="Page Numbers (Bottom of Page)"/>
        <w:docPartUnique/>
      </w:docPartObj>
    </w:sdtPr>
    <w:sdtEndPr/>
    <w:sdtContent>
      <w:p w14:paraId="23DB7FD2" w14:textId="7F3B5527" w:rsidR="00060C7F" w:rsidRDefault="00060C7F">
        <w:pPr>
          <w:pStyle w:val="a6"/>
          <w:jc w:val="center"/>
        </w:pPr>
        <w:r>
          <w:fldChar w:fldCharType="begin"/>
        </w:r>
        <w:r>
          <w:instrText>PAGE   \* MERGEFORMAT</w:instrText>
        </w:r>
        <w:r>
          <w:fldChar w:fldCharType="separate"/>
        </w:r>
        <w:r>
          <w:rPr>
            <w:lang w:val="ja-JP"/>
          </w:rPr>
          <w:t>2</w:t>
        </w:r>
        <w:r>
          <w:fldChar w:fldCharType="end"/>
        </w:r>
      </w:p>
    </w:sdtContent>
  </w:sdt>
  <w:p w14:paraId="6DF8C22C" w14:textId="77777777" w:rsidR="00060C7F" w:rsidRDefault="00060C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8C80" w14:textId="77777777" w:rsidR="00B617E0" w:rsidRDefault="00B617E0" w:rsidP="003C0825">
      <w:r>
        <w:separator/>
      </w:r>
    </w:p>
  </w:footnote>
  <w:footnote w:type="continuationSeparator" w:id="0">
    <w:p w14:paraId="27AE6395" w14:textId="77777777" w:rsidR="00B617E0" w:rsidRDefault="00B617E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EAA8" w14:textId="77777777" w:rsidR="008A6F13" w:rsidRPr="003C0825" w:rsidRDefault="008A6F13" w:rsidP="003C0825">
    <w:pPr>
      <w:pStyle w:val="a4"/>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9CF"/>
    <w:multiLevelType w:val="hybridMultilevel"/>
    <w:tmpl w:val="7DAE1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1865B8"/>
    <w:multiLevelType w:val="hybridMultilevel"/>
    <w:tmpl w:val="24E49644"/>
    <w:lvl w:ilvl="0" w:tplc="F40E7746">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64D6D"/>
    <w:multiLevelType w:val="hybridMultilevel"/>
    <w:tmpl w:val="3216E7B2"/>
    <w:lvl w:ilvl="0" w:tplc="06FEA1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E71A57"/>
    <w:multiLevelType w:val="hybridMultilevel"/>
    <w:tmpl w:val="581E0348"/>
    <w:lvl w:ilvl="0" w:tplc="06FEA1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653F1"/>
    <w:multiLevelType w:val="hybridMultilevel"/>
    <w:tmpl w:val="8ED61BEA"/>
    <w:lvl w:ilvl="0" w:tplc="0409000F">
      <w:start w:val="1"/>
      <w:numFmt w:val="decimal"/>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5" w15:restartNumberingAfterBreak="0">
    <w:nsid w:val="51324484"/>
    <w:multiLevelType w:val="hybridMultilevel"/>
    <w:tmpl w:val="085AAB26"/>
    <w:lvl w:ilvl="0" w:tplc="0409000F">
      <w:start w:val="1"/>
      <w:numFmt w:val="decimal"/>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6" w15:restartNumberingAfterBreak="0">
    <w:nsid w:val="5A4A122E"/>
    <w:multiLevelType w:val="hybridMultilevel"/>
    <w:tmpl w:val="E340944A"/>
    <w:lvl w:ilvl="0" w:tplc="77BC0A26">
      <w:start w:val="1"/>
      <w:numFmt w:val="bullet"/>
      <w:pStyle w:val="1"/>
      <w:lvlText w:val=""/>
      <w:lvlJc w:val="left"/>
      <w:pPr>
        <w:ind w:left="84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40B08B6"/>
    <w:multiLevelType w:val="hybridMultilevel"/>
    <w:tmpl w:val="FC3E86B6"/>
    <w:lvl w:ilvl="0" w:tplc="9B5463B8">
      <w:start w:val="1"/>
      <w:numFmt w:val="decimal"/>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954DC"/>
    <w:multiLevelType w:val="hybridMultilevel"/>
    <w:tmpl w:val="940E4A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7"/>
  </w:num>
  <w:num w:numId="4">
    <w:abstractNumId w:val="2"/>
  </w:num>
  <w:num w:numId="5">
    <w:abstractNumId w:val="3"/>
  </w:num>
  <w:num w:numId="6">
    <w:abstractNumId w:val="6"/>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7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60"/>
    <w:rsid w:val="00001F3D"/>
    <w:rsid w:val="000026DD"/>
    <w:rsid w:val="00003695"/>
    <w:rsid w:val="00005D85"/>
    <w:rsid w:val="000070CE"/>
    <w:rsid w:val="00007657"/>
    <w:rsid w:val="000204DE"/>
    <w:rsid w:val="000242CA"/>
    <w:rsid w:val="0003066B"/>
    <w:rsid w:val="00033558"/>
    <w:rsid w:val="00036033"/>
    <w:rsid w:val="00051D87"/>
    <w:rsid w:val="00060C7F"/>
    <w:rsid w:val="00061239"/>
    <w:rsid w:val="00062FFD"/>
    <w:rsid w:val="00065DA4"/>
    <w:rsid w:val="00074380"/>
    <w:rsid w:val="00075BD0"/>
    <w:rsid w:val="000809C7"/>
    <w:rsid w:val="000834A6"/>
    <w:rsid w:val="00083B7C"/>
    <w:rsid w:val="000935E9"/>
    <w:rsid w:val="000A4AA8"/>
    <w:rsid w:val="000A5BB1"/>
    <w:rsid w:val="000B055E"/>
    <w:rsid w:val="000B3E19"/>
    <w:rsid w:val="000C082A"/>
    <w:rsid w:val="000C4D27"/>
    <w:rsid w:val="000C4E31"/>
    <w:rsid w:val="000D1CB4"/>
    <w:rsid w:val="000E0B16"/>
    <w:rsid w:val="000E1397"/>
    <w:rsid w:val="000E1B48"/>
    <w:rsid w:val="000E2F94"/>
    <w:rsid w:val="000F00CD"/>
    <w:rsid w:val="000F1D9C"/>
    <w:rsid w:val="000F34B5"/>
    <w:rsid w:val="000F5ECC"/>
    <w:rsid w:val="001051F6"/>
    <w:rsid w:val="00111218"/>
    <w:rsid w:val="00115A73"/>
    <w:rsid w:val="00123308"/>
    <w:rsid w:val="00135CC2"/>
    <w:rsid w:val="001458F1"/>
    <w:rsid w:val="00146D5D"/>
    <w:rsid w:val="0015124F"/>
    <w:rsid w:val="00151939"/>
    <w:rsid w:val="00152211"/>
    <w:rsid w:val="00152C0C"/>
    <w:rsid w:val="0015562E"/>
    <w:rsid w:val="0015761F"/>
    <w:rsid w:val="00160091"/>
    <w:rsid w:val="00162DA7"/>
    <w:rsid w:val="001661EF"/>
    <w:rsid w:val="0016628E"/>
    <w:rsid w:val="00167262"/>
    <w:rsid w:val="00172E98"/>
    <w:rsid w:val="00177AE5"/>
    <w:rsid w:val="001821F9"/>
    <w:rsid w:val="00185275"/>
    <w:rsid w:val="00190BEF"/>
    <w:rsid w:val="001938F4"/>
    <w:rsid w:val="00193A30"/>
    <w:rsid w:val="001A0265"/>
    <w:rsid w:val="001A2FE6"/>
    <w:rsid w:val="001A55C7"/>
    <w:rsid w:val="001B2055"/>
    <w:rsid w:val="001B4603"/>
    <w:rsid w:val="001B75BE"/>
    <w:rsid w:val="001D6B35"/>
    <w:rsid w:val="001E0502"/>
    <w:rsid w:val="001E0655"/>
    <w:rsid w:val="001E5A99"/>
    <w:rsid w:val="001F0D8D"/>
    <w:rsid w:val="001F29C1"/>
    <w:rsid w:val="001F6646"/>
    <w:rsid w:val="00202A3C"/>
    <w:rsid w:val="002039BB"/>
    <w:rsid w:val="00205520"/>
    <w:rsid w:val="0021242A"/>
    <w:rsid w:val="00213D84"/>
    <w:rsid w:val="0021774A"/>
    <w:rsid w:val="002212F4"/>
    <w:rsid w:val="00224C63"/>
    <w:rsid w:val="00225C49"/>
    <w:rsid w:val="00226BFA"/>
    <w:rsid w:val="00234595"/>
    <w:rsid w:val="00235386"/>
    <w:rsid w:val="002364DE"/>
    <w:rsid w:val="00241EA0"/>
    <w:rsid w:val="0026622F"/>
    <w:rsid w:val="00272835"/>
    <w:rsid w:val="00275CB9"/>
    <w:rsid w:val="00280367"/>
    <w:rsid w:val="00283C1C"/>
    <w:rsid w:val="00284F6A"/>
    <w:rsid w:val="00287235"/>
    <w:rsid w:val="0028741D"/>
    <w:rsid w:val="00287A90"/>
    <w:rsid w:val="00291003"/>
    <w:rsid w:val="00296C90"/>
    <w:rsid w:val="002A2B5A"/>
    <w:rsid w:val="002A496A"/>
    <w:rsid w:val="002A7D1E"/>
    <w:rsid w:val="002B2EF0"/>
    <w:rsid w:val="002C0C63"/>
    <w:rsid w:val="002C2BED"/>
    <w:rsid w:val="002C3DDE"/>
    <w:rsid w:val="002C54BA"/>
    <w:rsid w:val="002D5160"/>
    <w:rsid w:val="002D5E71"/>
    <w:rsid w:val="002E082B"/>
    <w:rsid w:val="002E2228"/>
    <w:rsid w:val="002E4D8F"/>
    <w:rsid w:val="002E663B"/>
    <w:rsid w:val="002F2060"/>
    <w:rsid w:val="002F71CD"/>
    <w:rsid w:val="003139F9"/>
    <w:rsid w:val="00315CA6"/>
    <w:rsid w:val="00317A08"/>
    <w:rsid w:val="00331259"/>
    <w:rsid w:val="00333623"/>
    <w:rsid w:val="00340A3B"/>
    <w:rsid w:val="003662D9"/>
    <w:rsid w:val="00370069"/>
    <w:rsid w:val="00371674"/>
    <w:rsid w:val="00375331"/>
    <w:rsid w:val="00385625"/>
    <w:rsid w:val="00386699"/>
    <w:rsid w:val="0039110D"/>
    <w:rsid w:val="003926C3"/>
    <w:rsid w:val="00395EBB"/>
    <w:rsid w:val="003A16B2"/>
    <w:rsid w:val="003A391B"/>
    <w:rsid w:val="003A5EF9"/>
    <w:rsid w:val="003B1362"/>
    <w:rsid w:val="003B1B87"/>
    <w:rsid w:val="003B3005"/>
    <w:rsid w:val="003B6986"/>
    <w:rsid w:val="003C0825"/>
    <w:rsid w:val="003C7E1D"/>
    <w:rsid w:val="003E019E"/>
    <w:rsid w:val="003E1423"/>
    <w:rsid w:val="003E2BDE"/>
    <w:rsid w:val="003E4943"/>
    <w:rsid w:val="003E583F"/>
    <w:rsid w:val="003E6C28"/>
    <w:rsid w:val="003F3D95"/>
    <w:rsid w:val="003F5210"/>
    <w:rsid w:val="003F76E6"/>
    <w:rsid w:val="003F789E"/>
    <w:rsid w:val="00403E59"/>
    <w:rsid w:val="0040549D"/>
    <w:rsid w:val="004107B6"/>
    <w:rsid w:val="00417FF7"/>
    <w:rsid w:val="00420541"/>
    <w:rsid w:val="00421C1B"/>
    <w:rsid w:val="004242A9"/>
    <w:rsid w:val="00440C6B"/>
    <w:rsid w:val="00442EFB"/>
    <w:rsid w:val="00443981"/>
    <w:rsid w:val="004727C1"/>
    <w:rsid w:val="0048267C"/>
    <w:rsid w:val="00483AF9"/>
    <w:rsid w:val="00485B9F"/>
    <w:rsid w:val="004868BC"/>
    <w:rsid w:val="00487EBB"/>
    <w:rsid w:val="0049105B"/>
    <w:rsid w:val="004A0424"/>
    <w:rsid w:val="004A24EA"/>
    <w:rsid w:val="004A4360"/>
    <w:rsid w:val="004B4FF4"/>
    <w:rsid w:val="004B669D"/>
    <w:rsid w:val="004B6D79"/>
    <w:rsid w:val="004C1FDC"/>
    <w:rsid w:val="004C754C"/>
    <w:rsid w:val="004D073C"/>
    <w:rsid w:val="004D1539"/>
    <w:rsid w:val="004D1895"/>
    <w:rsid w:val="004D18F7"/>
    <w:rsid w:val="004D5D4A"/>
    <w:rsid w:val="004D7F19"/>
    <w:rsid w:val="004E6E5C"/>
    <w:rsid w:val="004E7711"/>
    <w:rsid w:val="004E7CCC"/>
    <w:rsid w:val="004F0F4A"/>
    <w:rsid w:val="004F2207"/>
    <w:rsid w:val="004F2FEC"/>
    <w:rsid w:val="004F5F58"/>
    <w:rsid w:val="004F7D07"/>
    <w:rsid w:val="00503E2F"/>
    <w:rsid w:val="00513C5E"/>
    <w:rsid w:val="005205D3"/>
    <w:rsid w:val="00522DC7"/>
    <w:rsid w:val="00526388"/>
    <w:rsid w:val="00537696"/>
    <w:rsid w:val="00553C48"/>
    <w:rsid w:val="00553CC8"/>
    <w:rsid w:val="0055491D"/>
    <w:rsid w:val="00555364"/>
    <w:rsid w:val="00556852"/>
    <w:rsid w:val="00557E03"/>
    <w:rsid w:val="00563DD5"/>
    <w:rsid w:val="005702BA"/>
    <w:rsid w:val="00585A5D"/>
    <w:rsid w:val="005863D1"/>
    <w:rsid w:val="005906D2"/>
    <w:rsid w:val="005B06E0"/>
    <w:rsid w:val="005B14C9"/>
    <w:rsid w:val="005B30FC"/>
    <w:rsid w:val="005D147D"/>
    <w:rsid w:val="005D5FBD"/>
    <w:rsid w:val="005D68BB"/>
    <w:rsid w:val="005D7868"/>
    <w:rsid w:val="005E0B7E"/>
    <w:rsid w:val="005E7F0B"/>
    <w:rsid w:val="00607C2E"/>
    <w:rsid w:val="00610396"/>
    <w:rsid w:val="00617E8C"/>
    <w:rsid w:val="006244E1"/>
    <w:rsid w:val="00633C32"/>
    <w:rsid w:val="00634342"/>
    <w:rsid w:val="00636C09"/>
    <w:rsid w:val="006653B1"/>
    <w:rsid w:val="006658FC"/>
    <w:rsid w:val="00666073"/>
    <w:rsid w:val="00670C7C"/>
    <w:rsid w:val="00671922"/>
    <w:rsid w:val="00676435"/>
    <w:rsid w:val="00680A2B"/>
    <w:rsid w:val="00681EC5"/>
    <w:rsid w:val="00683AED"/>
    <w:rsid w:val="00685D5A"/>
    <w:rsid w:val="0068731D"/>
    <w:rsid w:val="0068747B"/>
    <w:rsid w:val="0069134F"/>
    <w:rsid w:val="00693272"/>
    <w:rsid w:val="006A1337"/>
    <w:rsid w:val="006A1D5B"/>
    <w:rsid w:val="006B5027"/>
    <w:rsid w:val="006C1B82"/>
    <w:rsid w:val="006C1F24"/>
    <w:rsid w:val="006C322F"/>
    <w:rsid w:val="006D0501"/>
    <w:rsid w:val="006D21CD"/>
    <w:rsid w:val="006D3CEC"/>
    <w:rsid w:val="006D50E9"/>
    <w:rsid w:val="006D794C"/>
    <w:rsid w:val="006D795E"/>
    <w:rsid w:val="006D7B1D"/>
    <w:rsid w:val="006F16E0"/>
    <w:rsid w:val="006F1904"/>
    <w:rsid w:val="006F4CF9"/>
    <w:rsid w:val="006F7D83"/>
    <w:rsid w:val="00702D17"/>
    <w:rsid w:val="00707461"/>
    <w:rsid w:val="00722DFE"/>
    <w:rsid w:val="0072389B"/>
    <w:rsid w:val="00724622"/>
    <w:rsid w:val="0072791D"/>
    <w:rsid w:val="0073278C"/>
    <w:rsid w:val="007330FF"/>
    <w:rsid w:val="007331DA"/>
    <w:rsid w:val="007374A4"/>
    <w:rsid w:val="007417D1"/>
    <w:rsid w:val="00742319"/>
    <w:rsid w:val="00753736"/>
    <w:rsid w:val="00754F96"/>
    <w:rsid w:val="007561FD"/>
    <w:rsid w:val="007636F3"/>
    <w:rsid w:val="00782E82"/>
    <w:rsid w:val="00794A14"/>
    <w:rsid w:val="007B3154"/>
    <w:rsid w:val="007B4B64"/>
    <w:rsid w:val="007C2D6F"/>
    <w:rsid w:val="007C42DA"/>
    <w:rsid w:val="007C5923"/>
    <w:rsid w:val="007D0582"/>
    <w:rsid w:val="007D3926"/>
    <w:rsid w:val="007D685B"/>
    <w:rsid w:val="007E5D14"/>
    <w:rsid w:val="007E7DA7"/>
    <w:rsid w:val="007F78A2"/>
    <w:rsid w:val="008006DC"/>
    <w:rsid w:val="0080292D"/>
    <w:rsid w:val="00812234"/>
    <w:rsid w:val="00817A83"/>
    <w:rsid w:val="00821AED"/>
    <w:rsid w:val="00827FD8"/>
    <w:rsid w:val="008358AB"/>
    <w:rsid w:val="00837ABE"/>
    <w:rsid w:val="00843B06"/>
    <w:rsid w:val="00847684"/>
    <w:rsid w:val="008503EA"/>
    <w:rsid w:val="00866597"/>
    <w:rsid w:val="008807C9"/>
    <w:rsid w:val="00880B44"/>
    <w:rsid w:val="00881F17"/>
    <w:rsid w:val="0088780A"/>
    <w:rsid w:val="00890F9E"/>
    <w:rsid w:val="00892EA6"/>
    <w:rsid w:val="00893055"/>
    <w:rsid w:val="008938B5"/>
    <w:rsid w:val="008A404D"/>
    <w:rsid w:val="008A6F13"/>
    <w:rsid w:val="008B115B"/>
    <w:rsid w:val="008B34EB"/>
    <w:rsid w:val="008B6675"/>
    <w:rsid w:val="008D273B"/>
    <w:rsid w:val="008D3508"/>
    <w:rsid w:val="008D3B22"/>
    <w:rsid w:val="008D7FD9"/>
    <w:rsid w:val="008E2585"/>
    <w:rsid w:val="008E4760"/>
    <w:rsid w:val="008E5CFF"/>
    <w:rsid w:val="008F256F"/>
    <w:rsid w:val="008F3C7A"/>
    <w:rsid w:val="008F4466"/>
    <w:rsid w:val="008F4A91"/>
    <w:rsid w:val="008F6712"/>
    <w:rsid w:val="008F69B2"/>
    <w:rsid w:val="00903D4E"/>
    <w:rsid w:val="00906C81"/>
    <w:rsid w:val="00907CB9"/>
    <w:rsid w:val="00915C42"/>
    <w:rsid w:val="00916D48"/>
    <w:rsid w:val="0092015E"/>
    <w:rsid w:val="00922646"/>
    <w:rsid w:val="00922682"/>
    <w:rsid w:val="00926FB6"/>
    <w:rsid w:val="009360B7"/>
    <w:rsid w:val="00936551"/>
    <w:rsid w:val="0094014C"/>
    <w:rsid w:val="00941A6A"/>
    <w:rsid w:val="00943EDD"/>
    <w:rsid w:val="0095409E"/>
    <w:rsid w:val="00957402"/>
    <w:rsid w:val="0096295A"/>
    <w:rsid w:val="00962B38"/>
    <w:rsid w:val="00966F11"/>
    <w:rsid w:val="00972964"/>
    <w:rsid w:val="009820C6"/>
    <w:rsid w:val="00982180"/>
    <w:rsid w:val="009849D8"/>
    <w:rsid w:val="00987FEE"/>
    <w:rsid w:val="00994504"/>
    <w:rsid w:val="009961F3"/>
    <w:rsid w:val="0099769F"/>
    <w:rsid w:val="009A216D"/>
    <w:rsid w:val="009B25ED"/>
    <w:rsid w:val="009B4A7C"/>
    <w:rsid w:val="009C15DD"/>
    <w:rsid w:val="009C740E"/>
    <w:rsid w:val="009D085A"/>
    <w:rsid w:val="009D6ACE"/>
    <w:rsid w:val="009E53CD"/>
    <w:rsid w:val="009F2970"/>
    <w:rsid w:val="009F43CC"/>
    <w:rsid w:val="00A03CED"/>
    <w:rsid w:val="00A06266"/>
    <w:rsid w:val="00A115F1"/>
    <w:rsid w:val="00A14350"/>
    <w:rsid w:val="00A144AC"/>
    <w:rsid w:val="00A46280"/>
    <w:rsid w:val="00A725EE"/>
    <w:rsid w:val="00A74BED"/>
    <w:rsid w:val="00A846A7"/>
    <w:rsid w:val="00A9191E"/>
    <w:rsid w:val="00A93B65"/>
    <w:rsid w:val="00A95B81"/>
    <w:rsid w:val="00A963DC"/>
    <w:rsid w:val="00A97431"/>
    <w:rsid w:val="00AA282F"/>
    <w:rsid w:val="00AA64CA"/>
    <w:rsid w:val="00AB0EBF"/>
    <w:rsid w:val="00AB545E"/>
    <w:rsid w:val="00AB6EFA"/>
    <w:rsid w:val="00AB7E81"/>
    <w:rsid w:val="00AC6359"/>
    <w:rsid w:val="00AC7735"/>
    <w:rsid w:val="00AC7CC5"/>
    <w:rsid w:val="00AD4D84"/>
    <w:rsid w:val="00AD5F26"/>
    <w:rsid w:val="00AE13A4"/>
    <w:rsid w:val="00AE2D1D"/>
    <w:rsid w:val="00AE3EC1"/>
    <w:rsid w:val="00AE4FA2"/>
    <w:rsid w:val="00AF3929"/>
    <w:rsid w:val="00AF7A35"/>
    <w:rsid w:val="00B02210"/>
    <w:rsid w:val="00B06148"/>
    <w:rsid w:val="00B12408"/>
    <w:rsid w:val="00B25534"/>
    <w:rsid w:val="00B320CD"/>
    <w:rsid w:val="00B35302"/>
    <w:rsid w:val="00B40C48"/>
    <w:rsid w:val="00B53AA0"/>
    <w:rsid w:val="00B53F61"/>
    <w:rsid w:val="00B60320"/>
    <w:rsid w:val="00B617E0"/>
    <w:rsid w:val="00B651CC"/>
    <w:rsid w:val="00B65A25"/>
    <w:rsid w:val="00B702CF"/>
    <w:rsid w:val="00B7094A"/>
    <w:rsid w:val="00B71293"/>
    <w:rsid w:val="00B76752"/>
    <w:rsid w:val="00B843CA"/>
    <w:rsid w:val="00B8735F"/>
    <w:rsid w:val="00B87CE7"/>
    <w:rsid w:val="00B95AC0"/>
    <w:rsid w:val="00BA3B48"/>
    <w:rsid w:val="00BB3D1D"/>
    <w:rsid w:val="00BC1996"/>
    <w:rsid w:val="00BC27D5"/>
    <w:rsid w:val="00BC2D6D"/>
    <w:rsid w:val="00BC4FF6"/>
    <w:rsid w:val="00BD0B4B"/>
    <w:rsid w:val="00BD65BA"/>
    <w:rsid w:val="00BD73E8"/>
    <w:rsid w:val="00BE3AC4"/>
    <w:rsid w:val="00BE5BCE"/>
    <w:rsid w:val="00BF6EA2"/>
    <w:rsid w:val="00C00397"/>
    <w:rsid w:val="00C00825"/>
    <w:rsid w:val="00C01F60"/>
    <w:rsid w:val="00C0282A"/>
    <w:rsid w:val="00C11C9F"/>
    <w:rsid w:val="00C1218F"/>
    <w:rsid w:val="00C142C8"/>
    <w:rsid w:val="00C16179"/>
    <w:rsid w:val="00C260B1"/>
    <w:rsid w:val="00C320E0"/>
    <w:rsid w:val="00C355A3"/>
    <w:rsid w:val="00C35FB1"/>
    <w:rsid w:val="00C379EF"/>
    <w:rsid w:val="00C45CEB"/>
    <w:rsid w:val="00C51095"/>
    <w:rsid w:val="00C54D0F"/>
    <w:rsid w:val="00C56D2E"/>
    <w:rsid w:val="00C61405"/>
    <w:rsid w:val="00C61445"/>
    <w:rsid w:val="00C62737"/>
    <w:rsid w:val="00C700D3"/>
    <w:rsid w:val="00C72D5A"/>
    <w:rsid w:val="00C76787"/>
    <w:rsid w:val="00C815E8"/>
    <w:rsid w:val="00C86B27"/>
    <w:rsid w:val="00CA1324"/>
    <w:rsid w:val="00CA6CD9"/>
    <w:rsid w:val="00CA7118"/>
    <w:rsid w:val="00CB065F"/>
    <w:rsid w:val="00CB1ED2"/>
    <w:rsid w:val="00CB57A3"/>
    <w:rsid w:val="00CC0AFE"/>
    <w:rsid w:val="00CC3E7E"/>
    <w:rsid w:val="00CD2E71"/>
    <w:rsid w:val="00CD3700"/>
    <w:rsid w:val="00CD6A37"/>
    <w:rsid w:val="00CE4371"/>
    <w:rsid w:val="00D035B5"/>
    <w:rsid w:val="00D05E58"/>
    <w:rsid w:val="00D07244"/>
    <w:rsid w:val="00D13DC5"/>
    <w:rsid w:val="00D15D8B"/>
    <w:rsid w:val="00D20A4D"/>
    <w:rsid w:val="00D20D0C"/>
    <w:rsid w:val="00D338BA"/>
    <w:rsid w:val="00D35EF2"/>
    <w:rsid w:val="00D517B0"/>
    <w:rsid w:val="00D52E2D"/>
    <w:rsid w:val="00D6099D"/>
    <w:rsid w:val="00D6511D"/>
    <w:rsid w:val="00D67B86"/>
    <w:rsid w:val="00D70AEE"/>
    <w:rsid w:val="00D71712"/>
    <w:rsid w:val="00D80E52"/>
    <w:rsid w:val="00D8204B"/>
    <w:rsid w:val="00D8397C"/>
    <w:rsid w:val="00D83DD0"/>
    <w:rsid w:val="00D84608"/>
    <w:rsid w:val="00D8490A"/>
    <w:rsid w:val="00D84B96"/>
    <w:rsid w:val="00D86377"/>
    <w:rsid w:val="00D91981"/>
    <w:rsid w:val="00DA2FC1"/>
    <w:rsid w:val="00DA41EB"/>
    <w:rsid w:val="00DA7ECD"/>
    <w:rsid w:val="00DB59A5"/>
    <w:rsid w:val="00DC0D59"/>
    <w:rsid w:val="00DE0B5B"/>
    <w:rsid w:val="00DE176D"/>
    <w:rsid w:val="00DE3A08"/>
    <w:rsid w:val="00DE442D"/>
    <w:rsid w:val="00DE760B"/>
    <w:rsid w:val="00E06207"/>
    <w:rsid w:val="00E111D9"/>
    <w:rsid w:val="00E11943"/>
    <w:rsid w:val="00E1343F"/>
    <w:rsid w:val="00E217D6"/>
    <w:rsid w:val="00E3243B"/>
    <w:rsid w:val="00E353D1"/>
    <w:rsid w:val="00E35465"/>
    <w:rsid w:val="00E367C0"/>
    <w:rsid w:val="00E47EE8"/>
    <w:rsid w:val="00E537CD"/>
    <w:rsid w:val="00E57316"/>
    <w:rsid w:val="00E60551"/>
    <w:rsid w:val="00E62249"/>
    <w:rsid w:val="00E65FFE"/>
    <w:rsid w:val="00E715ED"/>
    <w:rsid w:val="00E7208F"/>
    <w:rsid w:val="00E7734F"/>
    <w:rsid w:val="00E81A25"/>
    <w:rsid w:val="00E827F3"/>
    <w:rsid w:val="00E8472A"/>
    <w:rsid w:val="00E92899"/>
    <w:rsid w:val="00EA3734"/>
    <w:rsid w:val="00EA461A"/>
    <w:rsid w:val="00EB161B"/>
    <w:rsid w:val="00EC2984"/>
    <w:rsid w:val="00ED234B"/>
    <w:rsid w:val="00ED504D"/>
    <w:rsid w:val="00ED5CE4"/>
    <w:rsid w:val="00ED772D"/>
    <w:rsid w:val="00EE40FB"/>
    <w:rsid w:val="00EE50AF"/>
    <w:rsid w:val="00EE5EAB"/>
    <w:rsid w:val="00EF2DBA"/>
    <w:rsid w:val="00EF4E34"/>
    <w:rsid w:val="00F02212"/>
    <w:rsid w:val="00F03285"/>
    <w:rsid w:val="00F106BA"/>
    <w:rsid w:val="00F11779"/>
    <w:rsid w:val="00F13CCF"/>
    <w:rsid w:val="00F1440F"/>
    <w:rsid w:val="00F25C69"/>
    <w:rsid w:val="00F37448"/>
    <w:rsid w:val="00F37BD4"/>
    <w:rsid w:val="00F40743"/>
    <w:rsid w:val="00F43FF9"/>
    <w:rsid w:val="00F45A35"/>
    <w:rsid w:val="00F51998"/>
    <w:rsid w:val="00F55028"/>
    <w:rsid w:val="00F614F5"/>
    <w:rsid w:val="00F63712"/>
    <w:rsid w:val="00F7098C"/>
    <w:rsid w:val="00F7465D"/>
    <w:rsid w:val="00F83E62"/>
    <w:rsid w:val="00F95CC7"/>
    <w:rsid w:val="00F95E3F"/>
    <w:rsid w:val="00F965E0"/>
    <w:rsid w:val="00FA0AAF"/>
    <w:rsid w:val="00FA184F"/>
    <w:rsid w:val="00FA58AF"/>
    <w:rsid w:val="00FA66CF"/>
    <w:rsid w:val="00FB2453"/>
    <w:rsid w:val="00FD1768"/>
    <w:rsid w:val="00FD25C0"/>
    <w:rsid w:val="00FD396B"/>
    <w:rsid w:val="00FD56A2"/>
    <w:rsid w:val="00FE12F2"/>
    <w:rsid w:val="00FE16C5"/>
    <w:rsid w:val="00FE1981"/>
    <w:rsid w:val="00FE19BF"/>
    <w:rsid w:val="00FE76EB"/>
    <w:rsid w:val="00FF19EB"/>
    <w:rsid w:val="00FF4CBD"/>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A1E0FA"/>
  <w15:docId w15:val="{43C209FF-A2C6-4EB4-AB9C-5EA6B347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D95"/>
    <w:pPr>
      <w:widowControl w:val="0"/>
      <w:jc w:val="both"/>
    </w:pPr>
  </w:style>
  <w:style w:type="paragraph" w:styleId="10">
    <w:name w:val="heading 1"/>
    <w:basedOn w:val="a0"/>
    <w:next w:val="a"/>
    <w:link w:val="11"/>
    <w:uiPriority w:val="9"/>
    <w:qFormat/>
    <w:rsid w:val="00AA282F"/>
    <w:pPr>
      <w:numPr>
        <w:numId w:val="3"/>
      </w:numPr>
      <w:ind w:leftChars="0" w:left="0"/>
      <w:outlineLvl w:val="0"/>
    </w:pPr>
    <w:rPr>
      <w:rFonts w:asciiTheme="minorEastAsia" w:hAnsiTheme="min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C0825"/>
    <w:pPr>
      <w:tabs>
        <w:tab w:val="center" w:pos="4252"/>
        <w:tab w:val="right" w:pos="8504"/>
      </w:tabs>
      <w:snapToGrid w:val="0"/>
    </w:pPr>
  </w:style>
  <w:style w:type="character" w:customStyle="1" w:styleId="a5">
    <w:name w:val="ヘッダー (文字)"/>
    <w:basedOn w:val="a1"/>
    <w:link w:val="a4"/>
    <w:uiPriority w:val="99"/>
    <w:rsid w:val="003C0825"/>
  </w:style>
  <w:style w:type="paragraph" w:styleId="a6">
    <w:name w:val="footer"/>
    <w:basedOn w:val="a"/>
    <w:link w:val="a7"/>
    <w:uiPriority w:val="99"/>
    <w:unhideWhenUsed/>
    <w:rsid w:val="003C0825"/>
    <w:pPr>
      <w:tabs>
        <w:tab w:val="center" w:pos="4252"/>
        <w:tab w:val="right" w:pos="8504"/>
      </w:tabs>
      <w:snapToGrid w:val="0"/>
    </w:pPr>
  </w:style>
  <w:style w:type="character" w:customStyle="1" w:styleId="a7">
    <w:name w:val="フッター (文字)"/>
    <w:basedOn w:val="a1"/>
    <w:link w:val="a6"/>
    <w:uiPriority w:val="99"/>
    <w:rsid w:val="003C0825"/>
  </w:style>
  <w:style w:type="paragraph" w:styleId="a8">
    <w:name w:val="Closing"/>
    <w:basedOn w:val="a"/>
    <w:link w:val="a9"/>
    <w:uiPriority w:val="99"/>
    <w:unhideWhenUsed/>
    <w:rsid w:val="00001F3D"/>
    <w:pPr>
      <w:jc w:val="right"/>
    </w:pPr>
  </w:style>
  <w:style w:type="character" w:customStyle="1" w:styleId="a9">
    <w:name w:val="結語 (文字)"/>
    <w:basedOn w:val="a1"/>
    <w:link w:val="a8"/>
    <w:uiPriority w:val="99"/>
    <w:rsid w:val="00001F3D"/>
  </w:style>
  <w:style w:type="character" w:styleId="aa">
    <w:name w:val="annotation reference"/>
    <w:basedOn w:val="a1"/>
    <w:uiPriority w:val="99"/>
    <w:semiHidden/>
    <w:unhideWhenUsed/>
    <w:rsid w:val="00F83E62"/>
    <w:rPr>
      <w:sz w:val="18"/>
      <w:szCs w:val="18"/>
    </w:rPr>
  </w:style>
  <w:style w:type="paragraph" w:styleId="ab">
    <w:name w:val="annotation text"/>
    <w:basedOn w:val="a"/>
    <w:link w:val="ac"/>
    <w:uiPriority w:val="99"/>
    <w:semiHidden/>
    <w:unhideWhenUsed/>
    <w:rsid w:val="00F83E62"/>
    <w:pPr>
      <w:jc w:val="left"/>
    </w:pPr>
  </w:style>
  <w:style w:type="character" w:customStyle="1" w:styleId="ac">
    <w:name w:val="コメント文字列 (文字)"/>
    <w:basedOn w:val="a1"/>
    <w:link w:val="ab"/>
    <w:uiPriority w:val="99"/>
    <w:semiHidden/>
    <w:rsid w:val="00F83E62"/>
  </w:style>
  <w:style w:type="paragraph" w:styleId="ad">
    <w:name w:val="annotation subject"/>
    <w:basedOn w:val="ab"/>
    <w:next w:val="ab"/>
    <w:link w:val="ae"/>
    <w:uiPriority w:val="99"/>
    <w:semiHidden/>
    <w:unhideWhenUsed/>
    <w:rsid w:val="00F83E62"/>
    <w:rPr>
      <w:b/>
      <w:bCs/>
    </w:rPr>
  </w:style>
  <w:style w:type="character" w:customStyle="1" w:styleId="ae">
    <w:name w:val="コメント内容 (文字)"/>
    <w:basedOn w:val="ac"/>
    <w:link w:val="ad"/>
    <w:uiPriority w:val="99"/>
    <w:semiHidden/>
    <w:rsid w:val="00F83E62"/>
    <w:rPr>
      <w:b/>
      <w:bCs/>
    </w:rPr>
  </w:style>
  <w:style w:type="paragraph" w:styleId="af">
    <w:name w:val="Balloon Text"/>
    <w:basedOn w:val="a"/>
    <w:link w:val="af0"/>
    <w:uiPriority w:val="99"/>
    <w:semiHidden/>
    <w:unhideWhenUsed/>
    <w:rsid w:val="00F83E6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F83E62"/>
    <w:rPr>
      <w:rFonts w:asciiTheme="majorHAnsi" w:eastAsiaTheme="majorEastAsia" w:hAnsiTheme="majorHAnsi" w:cstheme="majorBidi"/>
      <w:sz w:val="18"/>
      <w:szCs w:val="18"/>
    </w:rPr>
  </w:style>
  <w:style w:type="table" w:styleId="af1">
    <w:name w:val="Table Grid"/>
    <w:basedOn w:val="a2"/>
    <w:uiPriority w:val="39"/>
    <w:rsid w:val="009C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f2"/>
    <w:uiPriority w:val="34"/>
    <w:qFormat/>
    <w:rsid w:val="00241EA0"/>
    <w:pPr>
      <w:ind w:leftChars="400" w:left="840"/>
    </w:pPr>
  </w:style>
  <w:style w:type="paragraph" w:styleId="2">
    <w:name w:val="Body Text Indent 2"/>
    <w:basedOn w:val="a"/>
    <w:link w:val="20"/>
    <w:rsid w:val="008E5CFF"/>
    <w:pPr>
      <w:spacing w:line="400" w:lineRule="exact"/>
      <w:ind w:left="851" w:hanging="851"/>
    </w:pPr>
    <w:rPr>
      <w:rFonts w:ascii="Century" w:eastAsia="ＭＳ 明朝" w:hAnsi="Century" w:cs="Times New Roman"/>
      <w:sz w:val="18"/>
      <w:szCs w:val="20"/>
    </w:rPr>
  </w:style>
  <w:style w:type="character" w:customStyle="1" w:styleId="20">
    <w:name w:val="本文インデント 2 (文字)"/>
    <w:basedOn w:val="a1"/>
    <w:link w:val="2"/>
    <w:rsid w:val="008E5CFF"/>
    <w:rPr>
      <w:rFonts w:ascii="Century" w:eastAsia="ＭＳ 明朝" w:hAnsi="Century" w:cs="Times New Roman"/>
      <w:sz w:val="18"/>
      <w:szCs w:val="20"/>
    </w:rPr>
  </w:style>
  <w:style w:type="paragraph" w:styleId="af3">
    <w:name w:val="No Spacing"/>
    <w:uiPriority w:val="1"/>
    <w:qFormat/>
    <w:rsid w:val="00683AED"/>
    <w:pPr>
      <w:widowControl w:val="0"/>
      <w:jc w:val="both"/>
    </w:pPr>
  </w:style>
  <w:style w:type="character" w:customStyle="1" w:styleId="11">
    <w:name w:val="見出し 1 (文字)"/>
    <w:basedOn w:val="a1"/>
    <w:link w:val="10"/>
    <w:uiPriority w:val="9"/>
    <w:rsid w:val="00AA282F"/>
    <w:rPr>
      <w:rFonts w:asciiTheme="minorEastAsia" w:hAnsiTheme="minorEastAsia"/>
      <w:b/>
      <w:bCs/>
    </w:rPr>
  </w:style>
  <w:style w:type="paragraph" w:customStyle="1" w:styleId="af4">
    <w:name w:val="文章"/>
    <w:basedOn w:val="a"/>
    <w:link w:val="af5"/>
    <w:qFormat/>
    <w:rsid w:val="005E7F0B"/>
    <w:pPr>
      <w:ind w:leftChars="100" w:left="210"/>
    </w:pPr>
  </w:style>
  <w:style w:type="character" w:styleId="af6">
    <w:name w:val="Hyperlink"/>
    <w:basedOn w:val="a1"/>
    <w:uiPriority w:val="99"/>
    <w:unhideWhenUsed/>
    <w:rsid w:val="008F4A91"/>
    <w:rPr>
      <w:color w:val="0000FF"/>
      <w:u w:val="single"/>
    </w:rPr>
  </w:style>
  <w:style w:type="character" w:customStyle="1" w:styleId="af5">
    <w:name w:val="文章 (文字)"/>
    <w:basedOn w:val="a1"/>
    <w:link w:val="af4"/>
    <w:rsid w:val="005E7F0B"/>
  </w:style>
  <w:style w:type="character" w:styleId="af7">
    <w:name w:val="Unresolved Mention"/>
    <w:basedOn w:val="a1"/>
    <w:uiPriority w:val="99"/>
    <w:semiHidden/>
    <w:unhideWhenUsed/>
    <w:rsid w:val="008F4A91"/>
    <w:rPr>
      <w:color w:val="605E5C"/>
      <w:shd w:val="clear" w:color="auto" w:fill="E1DFDD"/>
    </w:rPr>
  </w:style>
  <w:style w:type="paragraph" w:customStyle="1" w:styleId="1">
    <w:name w:val="スタイル1"/>
    <w:basedOn w:val="a0"/>
    <w:link w:val="12"/>
    <w:qFormat/>
    <w:rsid w:val="00634342"/>
    <w:pPr>
      <w:numPr>
        <w:numId w:val="6"/>
      </w:numPr>
      <w:ind w:leftChars="0" w:left="0"/>
    </w:pPr>
    <w:rPr>
      <w:rFonts w:asciiTheme="minorEastAsia" w:hAnsiTheme="minorEastAsia"/>
    </w:rPr>
  </w:style>
  <w:style w:type="character" w:customStyle="1" w:styleId="af2">
    <w:name w:val="リスト段落 (文字)"/>
    <w:basedOn w:val="a1"/>
    <w:link w:val="a0"/>
    <w:uiPriority w:val="34"/>
    <w:rsid w:val="00005D85"/>
  </w:style>
  <w:style w:type="character" w:customStyle="1" w:styleId="12">
    <w:name w:val="スタイル1 (文字)"/>
    <w:basedOn w:val="af2"/>
    <w:link w:val="1"/>
    <w:rsid w:val="0063434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751">
      <w:bodyDiv w:val="1"/>
      <w:marLeft w:val="0"/>
      <w:marRight w:val="0"/>
      <w:marTop w:val="0"/>
      <w:marBottom w:val="0"/>
      <w:divBdr>
        <w:top w:val="none" w:sz="0" w:space="0" w:color="auto"/>
        <w:left w:val="none" w:sz="0" w:space="0" w:color="auto"/>
        <w:bottom w:val="none" w:sz="0" w:space="0" w:color="auto"/>
        <w:right w:val="none" w:sz="0" w:space="0" w:color="auto"/>
      </w:divBdr>
    </w:div>
    <w:div w:id="128867382">
      <w:bodyDiv w:val="1"/>
      <w:marLeft w:val="0"/>
      <w:marRight w:val="0"/>
      <w:marTop w:val="0"/>
      <w:marBottom w:val="0"/>
      <w:divBdr>
        <w:top w:val="none" w:sz="0" w:space="0" w:color="auto"/>
        <w:left w:val="none" w:sz="0" w:space="0" w:color="auto"/>
        <w:bottom w:val="none" w:sz="0" w:space="0" w:color="auto"/>
        <w:right w:val="none" w:sz="0" w:space="0" w:color="auto"/>
      </w:divBdr>
    </w:div>
    <w:div w:id="173109429">
      <w:bodyDiv w:val="1"/>
      <w:marLeft w:val="0"/>
      <w:marRight w:val="0"/>
      <w:marTop w:val="0"/>
      <w:marBottom w:val="0"/>
      <w:divBdr>
        <w:top w:val="none" w:sz="0" w:space="0" w:color="auto"/>
        <w:left w:val="none" w:sz="0" w:space="0" w:color="auto"/>
        <w:bottom w:val="none" w:sz="0" w:space="0" w:color="auto"/>
        <w:right w:val="none" w:sz="0" w:space="0" w:color="auto"/>
      </w:divBdr>
    </w:div>
    <w:div w:id="227152254">
      <w:bodyDiv w:val="1"/>
      <w:marLeft w:val="0"/>
      <w:marRight w:val="0"/>
      <w:marTop w:val="0"/>
      <w:marBottom w:val="0"/>
      <w:divBdr>
        <w:top w:val="none" w:sz="0" w:space="0" w:color="auto"/>
        <w:left w:val="none" w:sz="0" w:space="0" w:color="auto"/>
        <w:bottom w:val="none" w:sz="0" w:space="0" w:color="auto"/>
        <w:right w:val="none" w:sz="0" w:space="0" w:color="auto"/>
      </w:divBdr>
    </w:div>
    <w:div w:id="282463878">
      <w:bodyDiv w:val="1"/>
      <w:marLeft w:val="0"/>
      <w:marRight w:val="0"/>
      <w:marTop w:val="0"/>
      <w:marBottom w:val="0"/>
      <w:divBdr>
        <w:top w:val="none" w:sz="0" w:space="0" w:color="auto"/>
        <w:left w:val="none" w:sz="0" w:space="0" w:color="auto"/>
        <w:bottom w:val="none" w:sz="0" w:space="0" w:color="auto"/>
        <w:right w:val="none" w:sz="0" w:space="0" w:color="auto"/>
      </w:divBdr>
    </w:div>
    <w:div w:id="361131936">
      <w:bodyDiv w:val="1"/>
      <w:marLeft w:val="0"/>
      <w:marRight w:val="0"/>
      <w:marTop w:val="0"/>
      <w:marBottom w:val="0"/>
      <w:divBdr>
        <w:top w:val="none" w:sz="0" w:space="0" w:color="auto"/>
        <w:left w:val="none" w:sz="0" w:space="0" w:color="auto"/>
        <w:bottom w:val="none" w:sz="0" w:space="0" w:color="auto"/>
        <w:right w:val="none" w:sz="0" w:space="0" w:color="auto"/>
      </w:divBdr>
    </w:div>
    <w:div w:id="649795040">
      <w:bodyDiv w:val="1"/>
      <w:marLeft w:val="0"/>
      <w:marRight w:val="0"/>
      <w:marTop w:val="0"/>
      <w:marBottom w:val="0"/>
      <w:divBdr>
        <w:top w:val="none" w:sz="0" w:space="0" w:color="auto"/>
        <w:left w:val="none" w:sz="0" w:space="0" w:color="auto"/>
        <w:bottom w:val="none" w:sz="0" w:space="0" w:color="auto"/>
        <w:right w:val="none" w:sz="0" w:space="0" w:color="auto"/>
      </w:divBdr>
    </w:div>
    <w:div w:id="652103403">
      <w:bodyDiv w:val="1"/>
      <w:marLeft w:val="0"/>
      <w:marRight w:val="0"/>
      <w:marTop w:val="0"/>
      <w:marBottom w:val="0"/>
      <w:divBdr>
        <w:top w:val="none" w:sz="0" w:space="0" w:color="auto"/>
        <w:left w:val="none" w:sz="0" w:space="0" w:color="auto"/>
        <w:bottom w:val="none" w:sz="0" w:space="0" w:color="auto"/>
        <w:right w:val="none" w:sz="0" w:space="0" w:color="auto"/>
      </w:divBdr>
    </w:div>
    <w:div w:id="801189236">
      <w:bodyDiv w:val="1"/>
      <w:marLeft w:val="0"/>
      <w:marRight w:val="0"/>
      <w:marTop w:val="0"/>
      <w:marBottom w:val="0"/>
      <w:divBdr>
        <w:top w:val="none" w:sz="0" w:space="0" w:color="auto"/>
        <w:left w:val="none" w:sz="0" w:space="0" w:color="auto"/>
        <w:bottom w:val="none" w:sz="0" w:space="0" w:color="auto"/>
        <w:right w:val="none" w:sz="0" w:space="0" w:color="auto"/>
      </w:divBdr>
    </w:div>
    <w:div w:id="824470013">
      <w:bodyDiv w:val="1"/>
      <w:marLeft w:val="0"/>
      <w:marRight w:val="0"/>
      <w:marTop w:val="0"/>
      <w:marBottom w:val="0"/>
      <w:divBdr>
        <w:top w:val="none" w:sz="0" w:space="0" w:color="auto"/>
        <w:left w:val="none" w:sz="0" w:space="0" w:color="auto"/>
        <w:bottom w:val="none" w:sz="0" w:space="0" w:color="auto"/>
        <w:right w:val="none" w:sz="0" w:space="0" w:color="auto"/>
      </w:divBdr>
    </w:div>
    <w:div w:id="857085389">
      <w:bodyDiv w:val="1"/>
      <w:marLeft w:val="0"/>
      <w:marRight w:val="0"/>
      <w:marTop w:val="0"/>
      <w:marBottom w:val="0"/>
      <w:divBdr>
        <w:top w:val="none" w:sz="0" w:space="0" w:color="auto"/>
        <w:left w:val="none" w:sz="0" w:space="0" w:color="auto"/>
        <w:bottom w:val="none" w:sz="0" w:space="0" w:color="auto"/>
        <w:right w:val="none" w:sz="0" w:space="0" w:color="auto"/>
      </w:divBdr>
    </w:div>
    <w:div w:id="913585328">
      <w:bodyDiv w:val="1"/>
      <w:marLeft w:val="0"/>
      <w:marRight w:val="0"/>
      <w:marTop w:val="0"/>
      <w:marBottom w:val="0"/>
      <w:divBdr>
        <w:top w:val="none" w:sz="0" w:space="0" w:color="auto"/>
        <w:left w:val="none" w:sz="0" w:space="0" w:color="auto"/>
        <w:bottom w:val="none" w:sz="0" w:space="0" w:color="auto"/>
        <w:right w:val="none" w:sz="0" w:space="0" w:color="auto"/>
      </w:divBdr>
    </w:div>
    <w:div w:id="918250701">
      <w:bodyDiv w:val="1"/>
      <w:marLeft w:val="0"/>
      <w:marRight w:val="0"/>
      <w:marTop w:val="0"/>
      <w:marBottom w:val="0"/>
      <w:divBdr>
        <w:top w:val="none" w:sz="0" w:space="0" w:color="auto"/>
        <w:left w:val="none" w:sz="0" w:space="0" w:color="auto"/>
        <w:bottom w:val="none" w:sz="0" w:space="0" w:color="auto"/>
        <w:right w:val="none" w:sz="0" w:space="0" w:color="auto"/>
      </w:divBdr>
    </w:div>
    <w:div w:id="958150898">
      <w:bodyDiv w:val="1"/>
      <w:marLeft w:val="0"/>
      <w:marRight w:val="0"/>
      <w:marTop w:val="0"/>
      <w:marBottom w:val="0"/>
      <w:divBdr>
        <w:top w:val="none" w:sz="0" w:space="0" w:color="auto"/>
        <w:left w:val="none" w:sz="0" w:space="0" w:color="auto"/>
        <w:bottom w:val="none" w:sz="0" w:space="0" w:color="auto"/>
        <w:right w:val="none" w:sz="0" w:space="0" w:color="auto"/>
      </w:divBdr>
    </w:div>
    <w:div w:id="960574058">
      <w:bodyDiv w:val="1"/>
      <w:marLeft w:val="0"/>
      <w:marRight w:val="0"/>
      <w:marTop w:val="0"/>
      <w:marBottom w:val="0"/>
      <w:divBdr>
        <w:top w:val="none" w:sz="0" w:space="0" w:color="auto"/>
        <w:left w:val="none" w:sz="0" w:space="0" w:color="auto"/>
        <w:bottom w:val="none" w:sz="0" w:space="0" w:color="auto"/>
        <w:right w:val="none" w:sz="0" w:space="0" w:color="auto"/>
      </w:divBdr>
    </w:div>
    <w:div w:id="1064644640">
      <w:bodyDiv w:val="1"/>
      <w:marLeft w:val="0"/>
      <w:marRight w:val="0"/>
      <w:marTop w:val="0"/>
      <w:marBottom w:val="0"/>
      <w:divBdr>
        <w:top w:val="none" w:sz="0" w:space="0" w:color="auto"/>
        <w:left w:val="none" w:sz="0" w:space="0" w:color="auto"/>
        <w:bottom w:val="none" w:sz="0" w:space="0" w:color="auto"/>
        <w:right w:val="none" w:sz="0" w:space="0" w:color="auto"/>
      </w:divBdr>
    </w:div>
    <w:div w:id="1149518980">
      <w:bodyDiv w:val="1"/>
      <w:marLeft w:val="0"/>
      <w:marRight w:val="0"/>
      <w:marTop w:val="0"/>
      <w:marBottom w:val="0"/>
      <w:divBdr>
        <w:top w:val="none" w:sz="0" w:space="0" w:color="auto"/>
        <w:left w:val="none" w:sz="0" w:space="0" w:color="auto"/>
        <w:bottom w:val="none" w:sz="0" w:space="0" w:color="auto"/>
        <w:right w:val="none" w:sz="0" w:space="0" w:color="auto"/>
      </w:divBdr>
      <w:divsChild>
        <w:div w:id="1445616431">
          <w:marLeft w:val="240"/>
          <w:marRight w:val="0"/>
          <w:marTop w:val="0"/>
          <w:marBottom w:val="0"/>
          <w:divBdr>
            <w:top w:val="none" w:sz="0" w:space="0" w:color="auto"/>
            <w:left w:val="none" w:sz="0" w:space="0" w:color="auto"/>
            <w:bottom w:val="none" w:sz="0" w:space="0" w:color="auto"/>
            <w:right w:val="none" w:sz="0" w:space="0" w:color="auto"/>
          </w:divBdr>
        </w:div>
        <w:div w:id="1017079222">
          <w:marLeft w:val="240"/>
          <w:marRight w:val="0"/>
          <w:marTop w:val="0"/>
          <w:marBottom w:val="0"/>
          <w:divBdr>
            <w:top w:val="none" w:sz="0" w:space="0" w:color="auto"/>
            <w:left w:val="none" w:sz="0" w:space="0" w:color="auto"/>
            <w:bottom w:val="none" w:sz="0" w:space="0" w:color="auto"/>
            <w:right w:val="none" w:sz="0" w:space="0" w:color="auto"/>
          </w:divBdr>
        </w:div>
        <w:div w:id="464276124">
          <w:marLeft w:val="240"/>
          <w:marRight w:val="0"/>
          <w:marTop w:val="0"/>
          <w:marBottom w:val="0"/>
          <w:divBdr>
            <w:top w:val="none" w:sz="0" w:space="0" w:color="auto"/>
            <w:left w:val="none" w:sz="0" w:space="0" w:color="auto"/>
            <w:bottom w:val="none" w:sz="0" w:space="0" w:color="auto"/>
            <w:right w:val="none" w:sz="0" w:space="0" w:color="auto"/>
          </w:divBdr>
        </w:div>
        <w:div w:id="1310523420">
          <w:marLeft w:val="240"/>
          <w:marRight w:val="0"/>
          <w:marTop w:val="0"/>
          <w:marBottom w:val="0"/>
          <w:divBdr>
            <w:top w:val="none" w:sz="0" w:space="0" w:color="auto"/>
            <w:left w:val="none" w:sz="0" w:space="0" w:color="auto"/>
            <w:bottom w:val="none" w:sz="0" w:space="0" w:color="auto"/>
            <w:right w:val="none" w:sz="0" w:space="0" w:color="auto"/>
          </w:divBdr>
        </w:div>
        <w:div w:id="965504665">
          <w:marLeft w:val="240"/>
          <w:marRight w:val="0"/>
          <w:marTop w:val="0"/>
          <w:marBottom w:val="0"/>
          <w:divBdr>
            <w:top w:val="none" w:sz="0" w:space="0" w:color="auto"/>
            <w:left w:val="none" w:sz="0" w:space="0" w:color="auto"/>
            <w:bottom w:val="none" w:sz="0" w:space="0" w:color="auto"/>
            <w:right w:val="none" w:sz="0" w:space="0" w:color="auto"/>
          </w:divBdr>
        </w:div>
        <w:div w:id="521213445">
          <w:marLeft w:val="240"/>
          <w:marRight w:val="0"/>
          <w:marTop w:val="0"/>
          <w:marBottom w:val="0"/>
          <w:divBdr>
            <w:top w:val="none" w:sz="0" w:space="0" w:color="auto"/>
            <w:left w:val="none" w:sz="0" w:space="0" w:color="auto"/>
            <w:bottom w:val="none" w:sz="0" w:space="0" w:color="auto"/>
            <w:right w:val="none" w:sz="0" w:space="0" w:color="auto"/>
          </w:divBdr>
        </w:div>
        <w:div w:id="1139416279">
          <w:marLeft w:val="240"/>
          <w:marRight w:val="0"/>
          <w:marTop w:val="0"/>
          <w:marBottom w:val="0"/>
          <w:divBdr>
            <w:top w:val="none" w:sz="0" w:space="0" w:color="auto"/>
            <w:left w:val="none" w:sz="0" w:space="0" w:color="auto"/>
            <w:bottom w:val="none" w:sz="0" w:space="0" w:color="auto"/>
            <w:right w:val="none" w:sz="0" w:space="0" w:color="auto"/>
          </w:divBdr>
        </w:div>
        <w:div w:id="674916221">
          <w:marLeft w:val="240"/>
          <w:marRight w:val="0"/>
          <w:marTop w:val="0"/>
          <w:marBottom w:val="0"/>
          <w:divBdr>
            <w:top w:val="none" w:sz="0" w:space="0" w:color="auto"/>
            <w:left w:val="none" w:sz="0" w:space="0" w:color="auto"/>
            <w:bottom w:val="none" w:sz="0" w:space="0" w:color="auto"/>
            <w:right w:val="none" w:sz="0" w:space="0" w:color="auto"/>
          </w:divBdr>
          <w:divsChild>
            <w:div w:id="1854496138">
              <w:marLeft w:val="240"/>
              <w:marRight w:val="0"/>
              <w:marTop w:val="0"/>
              <w:marBottom w:val="0"/>
              <w:divBdr>
                <w:top w:val="none" w:sz="0" w:space="0" w:color="auto"/>
                <w:left w:val="none" w:sz="0" w:space="0" w:color="auto"/>
                <w:bottom w:val="none" w:sz="0" w:space="0" w:color="auto"/>
                <w:right w:val="none" w:sz="0" w:space="0" w:color="auto"/>
              </w:divBdr>
            </w:div>
            <w:div w:id="469910080">
              <w:marLeft w:val="240"/>
              <w:marRight w:val="0"/>
              <w:marTop w:val="0"/>
              <w:marBottom w:val="0"/>
              <w:divBdr>
                <w:top w:val="none" w:sz="0" w:space="0" w:color="auto"/>
                <w:left w:val="none" w:sz="0" w:space="0" w:color="auto"/>
                <w:bottom w:val="none" w:sz="0" w:space="0" w:color="auto"/>
                <w:right w:val="none" w:sz="0" w:space="0" w:color="auto"/>
              </w:divBdr>
            </w:div>
          </w:divsChild>
        </w:div>
        <w:div w:id="1069035722">
          <w:marLeft w:val="240"/>
          <w:marRight w:val="0"/>
          <w:marTop w:val="0"/>
          <w:marBottom w:val="0"/>
          <w:divBdr>
            <w:top w:val="none" w:sz="0" w:space="0" w:color="auto"/>
            <w:left w:val="none" w:sz="0" w:space="0" w:color="auto"/>
            <w:bottom w:val="none" w:sz="0" w:space="0" w:color="auto"/>
            <w:right w:val="none" w:sz="0" w:space="0" w:color="auto"/>
          </w:divBdr>
        </w:div>
        <w:div w:id="1170407518">
          <w:marLeft w:val="240"/>
          <w:marRight w:val="0"/>
          <w:marTop w:val="0"/>
          <w:marBottom w:val="0"/>
          <w:divBdr>
            <w:top w:val="none" w:sz="0" w:space="0" w:color="auto"/>
            <w:left w:val="none" w:sz="0" w:space="0" w:color="auto"/>
            <w:bottom w:val="none" w:sz="0" w:space="0" w:color="auto"/>
            <w:right w:val="none" w:sz="0" w:space="0" w:color="auto"/>
          </w:divBdr>
        </w:div>
        <w:div w:id="372341870">
          <w:marLeft w:val="240"/>
          <w:marRight w:val="0"/>
          <w:marTop w:val="0"/>
          <w:marBottom w:val="0"/>
          <w:divBdr>
            <w:top w:val="none" w:sz="0" w:space="0" w:color="auto"/>
            <w:left w:val="none" w:sz="0" w:space="0" w:color="auto"/>
            <w:bottom w:val="none" w:sz="0" w:space="0" w:color="auto"/>
            <w:right w:val="none" w:sz="0" w:space="0" w:color="auto"/>
          </w:divBdr>
        </w:div>
      </w:divsChild>
    </w:div>
    <w:div w:id="1176772535">
      <w:bodyDiv w:val="1"/>
      <w:marLeft w:val="0"/>
      <w:marRight w:val="0"/>
      <w:marTop w:val="0"/>
      <w:marBottom w:val="0"/>
      <w:divBdr>
        <w:top w:val="none" w:sz="0" w:space="0" w:color="auto"/>
        <w:left w:val="none" w:sz="0" w:space="0" w:color="auto"/>
        <w:bottom w:val="none" w:sz="0" w:space="0" w:color="auto"/>
        <w:right w:val="none" w:sz="0" w:space="0" w:color="auto"/>
      </w:divBdr>
    </w:div>
    <w:div w:id="1177887082">
      <w:bodyDiv w:val="1"/>
      <w:marLeft w:val="0"/>
      <w:marRight w:val="0"/>
      <w:marTop w:val="0"/>
      <w:marBottom w:val="0"/>
      <w:divBdr>
        <w:top w:val="none" w:sz="0" w:space="0" w:color="auto"/>
        <w:left w:val="none" w:sz="0" w:space="0" w:color="auto"/>
        <w:bottom w:val="none" w:sz="0" w:space="0" w:color="auto"/>
        <w:right w:val="none" w:sz="0" w:space="0" w:color="auto"/>
      </w:divBdr>
    </w:div>
    <w:div w:id="1228110419">
      <w:bodyDiv w:val="1"/>
      <w:marLeft w:val="0"/>
      <w:marRight w:val="0"/>
      <w:marTop w:val="0"/>
      <w:marBottom w:val="0"/>
      <w:divBdr>
        <w:top w:val="none" w:sz="0" w:space="0" w:color="auto"/>
        <w:left w:val="none" w:sz="0" w:space="0" w:color="auto"/>
        <w:bottom w:val="none" w:sz="0" w:space="0" w:color="auto"/>
        <w:right w:val="none" w:sz="0" w:space="0" w:color="auto"/>
      </w:divBdr>
    </w:div>
    <w:div w:id="1246040122">
      <w:bodyDiv w:val="1"/>
      <w:marLeft w:val="0"/>
      <w:marRight w:val="0"/>
      <w:marTop w:val="0"/>
      <w:marBottom w:val="0"/>
      <w:divBdr>
        <w:top w:val="none" w:sz="0" w:space="0" w:color="auto"/>
        <w:left w:val="none" w:sz="0" w:space="0" w:color="auto"/>
        <w:bottom w:val="none" w:sz="0" w:space="0" w:color="auto"/>
        <w:right w:val="none" w:sz="0" w:space="0" w:color="auto"/>
      </w:divBdr>
    </w:div>
    <w:div w:id="1273586029">
      <w:bodyDiv w:val="1"/>
      <w:marLeft w:val="0"/>
      <w:marRight w:val="0"/>
      <w:marTop w:val="0"/>
      <w:marBottom w:val="0"/>
      <w:divBdr>
        <w:top w:val="none" w:sz="0" w:space="0" w:color="auto"/>
        <w:left w:val="none" w:sz="0" w:space="0" w:color="auto"/>
        <w:bottom w:val="none" w:sz="0" w:space="0" w:color="auto"/>
        <w:right w:val="none" w:sz="0" w:space="0" w:color="auto"/>
      </w:divBdr>
    </w:div>
    <w:div w:id="1349718430">
      <w:bodyDiv w:val="1"/>
      <w:marLeft w:val="0"/>
      <w:marRight w:val="0"/>
      <w:marTop w:val="0"/>
      <w:marBottom w:val="0"/>
      <w:divBdr>
        <w:top w:val="none" w:sz="0" w:space="0" w:color="auto"/>
        <w:left w:val="none" w:sz="0" w:space="0" w:color="auto"/>
        <w:bottom w:val="none" w:sz="0" w:space="0" w:color="auto"/>
        <w:right w:val="none" w:sz="0" w:space="0" w:color="auto"/>
      </w:divBdr>
    </w:div>
    <w:div w:id="1370836203">
      <w:bodyDiv w:val="1"/>
      <w:marLeft w:val="0"/>
      <w:marRight w:val="0"/>
      <w:marTop w:val="0"/>
      <w:marBottom w:val="0"/>
      <w:divBdr>
        <w:top w:val="none" w:sz="0" w:space="0" w:color="auto"/>
        <w:left w:val="none" w:sz="0" w:space="0" w:color="auto"/>
        <w:bottom w:val="none" w:sz="0" w:space="0" w:color="auto"/>
        <w:right w:val="none" w:sz="0" w:space="0" w:color="auto"/>
      </w:divBdr>
    </w:div>
    <w:div w:id="1389182418">
      <w:bodyDiv w:val="1"/>
      <w:marLeft w:val="0"/>
      <w:marRight w:val="0"/>
      <w:marTop w:val="0"/>
      <w:marBottom w:val="0"/>
      <w:divBdr>
        <w:top w:val="none" w:sz="0" w:space="0" w:color="auto"/>
        <w:left w:val="none" w:sz="0" w:space="0" w:color="auto"/>
        <w:bottom w:val="none" w:sz="0" w:space="0" w:color="auto"/>
        <w:right w:val="none" w:sz="0" w:space="0" w:color="auto"/>
      </w:divBdr>
    </w:div>
    <w:div w:id="1418743237">
      <w:bodyDiv w:val="1"/>
      <w:marLeft w:val="0"/>
      <w:marRight w:val="0"/>
      <w:marTop w:val="0"/>
      <w:marBottom w:val="0"/>
      <w:divBdr>
        <w:top w:val="none" w:sz="0" w:space="0" w:color="auto"/>
        <w:left w:val="none" w:sz="0" w:space="0" w:color="auto"/>
        <w:bottom w:val="none" w:sz="0" w:space="0" w:color="auto"/>
        <w:right w:val="none" w:sz="0" w:space="0" w:color="auto"/>
      </w:divBdr>
    </w:div>
    <w:div w:id="1432774721">
      <w:bodyDiv w:val="1"/>
      <w:marLeft w:val="0"/>
      <w:marRight w:val="0"/>
      <w:marTop w:val="0"/>
      <w:marBottom w:val="0"/>
      <w:divBdr>
        <w:top w:val="none" w:sz="0" w:space="0" w:color="auto"/>
        <w:left w:val="none" w:sz="0" w:space="0" w:color="auto"/>
        <w:bottom w:val="none" w:sz="0" w:space="0" w:color="auto"/>
        <w:right w:val="none" w:sz="0" w:space="0" w:color="auto"/>
      </w:divBdr>
    </w:div>
    <w:div w:id="1445811392">
      <w:bodyDiv w:val="1"/>
      <w:marLeft w:val="0"/>
      <w:marRight w:val="0"/>
      <w:marTop w:val="0"/>
      <w:marBottom w:val="0"/>
      <w:divBdr>
        <w:top w:val="none" w:sz="0" w:space="0" w:color="auto"/>
        <w:left w:val="none" w:sz="0" w:space="0" w:color="auto"/>
        <w:bottom w:val="none" w:sz="0" w:space="0" w:color="auto"/>
        <w:right w:val="none" w:sz="0" w:space="0" w:color="auto"/>
      </w:divBdr>
    </w:div>
    <w:div w:id="1496795862">
      <w:bodyDiv w:val="1"/>
      <w:marLeft w:val="0"/>
      <w:marRight w:val="0"/>
      <w:marTop w:val="0"/>
      <w:marBottom w:val="0"/>
      <w:divBdr>
        <w:top w:val="none" w:sz="0" w:space="0" w:color="auto"/>
        <w:left w:val="none" w:sz="0" w:space="0" w:color="auto"/>
        <w:bottom w:val="none" w:sz="0" w:space="0" w:color="auto"/>
        <w:right w:val="none" w:sz="0" w:space="0" w:color="auto"/>
      </w:divBdr>
    </w:div>
    <w:div w:id="1531339411">
      <w:bodyDiv w:val="1"/>
      <w:marLeft w:val="0"/>
      <w:marRight w:val="0"/>
      <w:marTop w:val="0"/>
      <w:marBottom w:val="0"/>
      <w:divBdr>
        <w:top w:val="none" w:sz="0" w:space="0" w:color="auto"/>
        <w:left w:val="none" w:sz="0" w:space="0" w:color="auto"/>
        <w:bottom w:val="none" w:sz="0" w:space="0" w:color="auto"/>
        <w:right w:val="none" w:sz="0" w:space="0" w:color="auto"/>
      </w:divBdr>
    </w:div>
    <w:div w:id="1537350997">
      <w:bodyDiv w:val="1"/>
      <w:marLeft w:val="0"/>
      <w:marRight w:val="0"/>
      <w:marTop w:val="0"/>
      <w:marBottom w:val="0"/>
      <w:divBdr>
        <w:top w:val="none" w:sz="0" w:space="0" w:color="auto"/>
        <w:left w:val="none" w:sz="0" w:space="0" w:color="auto"/>
        <w:bottom w:val="none" w:sz="0" w:space="0" w:color="auto"/>
        <w:right w:val="none" w:sz="0" w:space="0" w:color="auto"/>
      </w:divBdr>
    </w:div>
    <w:div w:id="1569219971">
      <w:bodyDiv w:val="1"/>
      <w:marLeft w:val="0"/>
      <w:marRight w:val="0"/>
      <w:marTop w:val="0"/>
      <w:marBottom w:val="0"/>
      <w:divBdr>
        <w:top w:val="none" w:sz="0" w:space="0" w:color="auto"/>
        <w:left w:val="none" w:sz="0" w:space="0" w:color="auto"/>
        <w:bottom w:val="none" w:sz="0" w:space="0" w:color="auto"/>
        <w:right w:val="none" w:sz="0" w:space="0" w:color="auto"/>
      </w:divBdr>
    </w:div>
    <w:div w:id="1642612342">
      <w:bodyDiv w:val="1"/>
      <w:marLeft w:val="0"/>
      <w:marRight w:val="0"/>
      <w:marTop w:val="0"/>
      <w:marBottom w:val="0"/>
      <w:divBdr>
        <w:top w:val="none" w:sz="0" w:space="0" w:color="auto"/>
        <w:left w:val="none" w:sz="0" w:space="0" w:color="auto"/>
        <w:bottom w:val="none" w:sz="0" w:space="0" w:color="auto"/>
        <w:right w:val="none" w:sz="0" w:space="0" w:color="auto"/>
      </w:divBdr>
    </w:div>
    <w:div w:id="1733502380">
      <w:bodyDiv w:val="1"/>
      <w:marLeft w:val="0"/>
      <w:marRight w:val="0"/>
      <w:marTop w:val="0"/>
      <w:marBottom w:val="0"/>
      <w:divBdr>
        <w:top w:val="none" w:sz="0" w:space="0" w:color="auto"/>
        <w:left w:val="none" w:sz="0" w:space="0" w:color="auto"/>
        <w:bottom w:val="none" w:sz="0" w:space="0" w:color="auto"/>
        <w:right w:val="none" w:sz="0" w:space="0" w:color="auto"/>
      </w:divBdr>
    </w:div>
    <w:div w:id="1780686378">
      <w:bodyDiv w:val="1"/>
      <w:marLeft w:val="0"/>
      <w:marRight w:val="0"/>
      <w:marTop w:val="0"/>
      <w:marBottom w:val="0"/>
      <w:divBdr>
        <w:top w:val="none" w:sz="0" w:space="0" w:color="auto"/>
        <w:left w:val="none" w:sz="0" w:space="0" w:color="auto"/>
        <w:bottom w:val="none" w:sz="0" w:space="0" w:color="auto"/>
        <w:right w:val="none" w:sz="0" w:space="0" w:color="auto"/>
      </w:divBdr>
    </w:div>
    <w:div w:id="1782144733">
      <w:bodyDiv w:val="1"/>
      <w:marLeft w:val="0"/>
      <w:marRight w:val="0"/>
      <w:marTop w:val="0"/>
      <w:marBottom w:val="0"/>
      <w:divBdr>
        <w:top w:val="none" w:sz="0" w:space="0" w:color="auto"/>
        <w:left w:val="none" w:sz="0" w:space="0" w:color="auto"/>
        <w:bottom w:val="none" w:sz="0" w:space="0" w:color="auto"/>
        <w:right w:val="none" w:sz="0" w:space="0" w:color="auto"/>
      </w:divBdr>
    </w:div>
    <w:div w:id="1799447733">
      <w:bodyDiv w:val="1"/>
      <w:marLeft w:val="0"/>
      <w:marRight w:val="0"/>
      <w:marTop w:val="0"/>
      <w:marBottom w:val="0"/>
      <w:divBdr>
        <w:top w:val="none" w:sz="0" w:space="0" w:color="auto"/>
        <w:left w:val="none" w:sz="0" w:space="0" w:color="auto"/>
        <w:bottom w:val="none" w:sz="0" w:space="0" w:color="auto"/>
        <w:right w:val="none" w:sz="0" w:space="0" w:color="auto"/>
      </w:divBdr>
    </w:div>
    <w:div w:id="1828790187">
      <w:bodyDiv w:val="1"/>
      <w:marLeft w:val="0"/>
      <w:marRight w:val="0"/>
      <w:marTop w:val="0"/>
      <w:marBottom w:val="0"/>
      <w:divBdr>
        <w:top w:val="none" w:sz="0" w:space="0" w:color="auto"/>
        <w:left w:val="none" w:sz="0" w:space="0" w:color="auto"/>
        <w:bottom w:val="none" w:sz="0" w:space="0" w:color="auto"/>
        <w:right w:val="none" w:sz="0" w:space="0" w:color="auto"/>
      </w:divBdr>
    </w:div>
    <w:div w:id="1876506135">
      <w:bodyDiv w:val="1"/>
      <w:marLeft w:val="0"/>
      <w:marRight w:val="0"/>
      <w:marTop w:val="0"/>
      <w:marBottom w:val="0"/>
      <w:divBdr>
        <w:top w:val="none" w:sz="0" w:space="0" w:color="auto"/>
        <w:left w:val="none" w:sz="0" w:space="0" w:color="auto"/>
        <w:bottom w:val="none" w:sz="0" w:space="0" w:color="auto"/>
        <w:right w:val="none" w:sz="0" w:space="0" w:color="auto"/>
      </w:divBdr>
    </w:div>
    <w:div w:id="1899316509">
      <w:bodyDiv w:val="1"/>
      <w:marLeft w:val="0"/>
      <w:marRight w:val="0"/>
      <w:marTop w:val="0"/>
      <w:marBottom w:val="0"/>
      <w:divBdr>
        <w:top w:val="none" w:sz="0" w:space="0" w:color="auto"/>
        <w:left w:val="none" w:sz="0" w:space="0" w:color="auto"/>
        <w:bottom w:val="none" w:sz="0" w:space="0" w:color="auto"/>
        <w:right w:val="none" w:sz="0" w:space="0" w:color="auto"/>
      </w:divBdr>
    </w:div>
    <w:div w:id="1901937285">
      <w:bodyDiv w:val="1"/>
      <w:marLeft w:val="0"/>
      <w:marRight w:val="0"/>
      <w:marTop w:val="0"/>
      <w:marBottom w:val="0"/>
      <w:divBdr>
        <w:top w:val="none" w:sz="0" w:space="0" w:color="auto"/>
        <w:left w:val="none" w:sz="0" w:space="0" w:color="auto"/>
        <w:bottom w:val="none" w:sz="0" w:space="0" w:color="auto"/>
        <w:right w:val="none" w:sz="0" w:space="0" w:color="auto"/>
      </w:divBdr>
    </w:div>
    <w:div w:id="2037190847">
      <w:bodyDiv w:val="1"/>
      <w:marLeft w:val="0"/>
      <w:marRight w:val="0"/>
      <w:marTop w:val="0"/>
      <w:marBottom w:val="0"/>
      <w:divBdr>
        <w:top w:val="none" w:sz="0" w:space="0" w:color="auto"/>
        <w:left w:val="none" w:sz="0" w:space="0" w:color="auto"/>
        <w:bottom w:val="none" w:sz="0" w:space="0" w:color="auto"/>
        <w:right w:val="none" w:sz="0" w:space="0" w:color="auto"/>
      </w:divBdr>
    </w:div>
    <w:div w:id="20421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okunidenki.co.jp/contac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0A58-F737-4094-BD03-EE2256EB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METI（電ガ　住田）</dc:creator>
  <cp:lastModifiedBy>吉村 文則</cp:lastModifiedBy>
  <cp:revision>4</cp:revision>
  <cp:lastPrinted>2021-02-14T06:28:00Z</cp:lastPrinted>
  <dcterms:created xsi:type="dcterms:W3CDTF">2021-05-17T13:02:00Z</dcterms:created>
  <dcterms:modified xsi:type="dcterms:W3CDTF">2021-05-17T13:19:00Z</dcterms:modified>
</cp:coreProperties>
</file>